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8D0" w:rsidRDefault="003C48D0" w:rsidP="003C48D0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3C48D0" w:rsidRDefault="003C48D0" w:rsidP="003C48D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16</w:t>
      </w:r>
    </w:p>
    <w:p w:rsidR="003C48D0" w:rsidRDefault="003C48D0" w:rsidP="003C48D0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3C48D0" w:rsidRDefault="003C48D0" w:rsidP="003C48D0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3C48D0" w:rsidRDefault="003C48D0" w:rsidP="003C48D0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8D0" w:rsidRDefault="003C48D0" w:rsidP="003C48D0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3C48D0" w:rsidRDefault="003C48D0" w:rsidP="003C48D0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3C48D0" w:rsidRDefault="003C48D0" w:rsidP="003C48D0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3C48D0" w:rsidRDefault="003C48D0" w:rsidP="003C48D0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3C48D0" w:rsidRDefault="003C48D0" w:rsidP="003C48D0">
      <w:pPr>
        <w:spacing w:line="240" w:lineRule="auto"/>
        <w:jc w:val="center"/>
        <w:rPr>
          <w:rFonts w:ascii="Sylfaen" w:eastAsia="Arial Unicode MS" w:hAnsi="Sylfaen" w:cs="Arial Unicode MS"/>
          <w:b/>
          <w:sz w:val="36"/>
          <w:szCs w:val="36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3C48D0" w:rsidRPr="003C48D0" w:rsidRDefault="003C48D0" w:rsidP="003C48D0">
      <w:pPr>
        <w:spacing w:line="240" w:lineRule="auto"/>
        <w:jc w:val="center"/>
        <w:rPr>
          <w:rFonts w:ascii="Sylfaen" w:hAnsi="Sylfaen"/>
          <w:b/>
          <w:lang w:val="en-US"/>
        </w:rPr>
      </w:pPr>
      <w:r w:rsidRPr="003C48D0">
        <w:rPr>
          <w:rFonts w:ascii="Sylfaen" w:hAnsi="Sylfaen"/>
          <w:b/>
          <w:lang w:val="ka-GE"/>
        </w:rPr>
        <w:t>ცხოველთამოვლა და კეთილდღეობაზე ზრუნვა</w:t>
      </w:r>
    </w:p>
    <w:p w:rsidR="003C48D0" w:rsidRDefault="003C48D0" w:rsidP="003C48D0">
      <w:pPr>
        <w:spacing w:line="240" w:lineRule="auto"/>
        <w:jc w:val="center"/>
        <w:rPr>
          <w:rFonts w:ascii="Sylfaen" w:eastAsia="Calibri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3C48D0" w:rsidRDefault="003C48D0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3C48D0" w:rsidRDefault="003C48D0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3C48D0" w:rsidRDefault="003C48D0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3C48D0" w:rsidRDefault="003C48D0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3C48D0" w:rsidRDefault="003C48D0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7276B1" w:rsidRPr="00983FE6" w:rsidRDefault="001D6034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:rsidR="00116818" w:rsidRPr="00983FE6" w:rsidRDefault="00490842" w:rsidP="00983FE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83FE6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Look w:val="04A0"/>
      </w:tblPr>
      <w:tblGrid>
        <w:gridCol w:w="7465"/>
        <w:gridCol w:w="7429"/>
      </w:tblGrid>
      <w:tr w:rsidR="001B04B1" w:rsidRPr="00BB4489" w:rsidTr="0071153C">
        <w:trPr>
          <w:trHeight w:val="453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A5668B" w:rsidP="00F2178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9D67B3" w:rsidRDefault="00540A54" w:rsidP="00F2178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0A54">
              <w:rPr>
                <w:rFonts w:ascii="Sylfaen" w:hAnsi="Sylfaen" w:cs="Arial"/>
                <w:sz w:val="20"/>
                <w:szCs w:val="20"/>
                <w:lang w:val="ka-GE"/>
              </w:rPr>
              <w:t>0911116</w:t>
            </w:r>
          </w:p>
        </w:tc>
      </w:tr>
      <w:tr w:rsidR="001B04B1" w:rsidRPr="00BB4489" w:rsidTr="0071153C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6A37B8" w:rsidP="00F2178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2B0FA9" w:rsidP="00F2178E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DC7C3B">
              <w:rPr>
                <w:rFonts w:ascii="Sylfaen" w:hAnsi="Sylfaen"/>
                <w:sz w:val="20"/>
                <w:szCs w:val="20"/>
                <w:lang w:val="ka-GE"/>
              </w:rPr>
              <w:t>ცხოველთამოვლა და კეთილდღეობაზე ზრუნვა</w:t>
            </w:r>
          </w:p>
        </w:tc>
      </w:tr>
      <w:tr w:rsidR="001B04B1" w:rsidRPr="00BB4489" w:rsidTr="0071153C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BE3CFF" w:rsidP="00F2178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6A37B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CC7ED0" w:rsidP="00F2178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3563A2" w:rsidRPr="00BB4489" w:rsidTr="0071153C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3563A2" w:rsidRPr="00BB4489" w:rsidRDefault="003563A2" w:rsidP="00F2178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3563A2" w:rsidRDefault="003563A2" w:rsidP="00F2178E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1B04B1" w:rsidRPr="00BB4489" w:rsidTr="0071153C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6A37B8" w:rsidP="00F2178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900A03" w:rsidRPr="00900A03" w:rsidRDefault="00B71F6F" w:rsidP="00B71F6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მოდულები: </w:t>
            </w:r>
            <w:r w:rsidR="002B0FA9" w:rsidRPr="0084142D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ცხოველთაანატომიურიდა</w:t>
            </w:r>
            <w:r w:rsidR="001E4ACE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</w:t>
            </w:r>
            <w:r w:rsidR="002B0FA9" w:rsidRPr="0084142D">
              <w:rPr>
                <w:rFonts w:ascii="Sylfaen" w:eastAsia="Arial Unicode MS" w:hAnsi="Sylfaen" w:cs="Arial Unicode MS"/>
                <w:sz w:val="20"/>
                <w:szCs w:val="20"/>
              </w:rPr>
              <w:t>ითავისებურებები</w:t>
            </w:r>
            <w:r w:rsidR="0083488A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  <w:r w:rsidR="00900A0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ცხოველთა კვება</w:t>
            </w:r>
          </w:p>
        </w:tc>
      </w:tr>
      <w:tr w:rsidR="001B04B1" w:rsidRPr="00BB4489" w:rsidTr="0071153C">
        <w:trPr>
          <w:trHeight w:val="1285"/>
        </w:trPr>
        <w:tc>
          <w:tcPr>
            <w:tcW w:w="2506" w:type="pct"/>
            <w:tcBorders>
              <w:left w:val="nil"/>
              <w:bottom w:val="nil"/>
              <w:right w:val="nil"/>
            </w:tcBorders>
          </w:tcPr>
          <w:p w:rsidR="00BE3CFF" w:rsidRPr="00BB4489" w:rsidRDefault="006A37B8" w:rsidP="00F2178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tcBorders>
              <w:left w:val="nil"/>
              <w:bottom w:val="nil"/>
              <w:right w:val="nil"/>
            </w:tcBorders>
          </w:tcPr>
          <w:p w:rsidR="0083488A" w:rsidRDefault="0083488A" w:rsidP="00F2178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BB4489" w:rsidRPr="00BB4489" w:rsidRDefault="00D42EA1" w:rsidP="00F2178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მოდულისდასრულებისშემდეგპირსშეუძლია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F2178E" w:rsidRPr="002A2069" w:rsidRDefault="002B0FA9" w:rsidP="00F2178E">
            <w:pPr>
              <w:jc w:val="both"/>
              <w:rPr>
                <w:rFonts w:ascii="Sylfaen" w:eastAsia="Sylfaen,Arial" w:hAnsi="Sylfaen" w:cs="Sylfaen"/>
                <w:sz w:val="20"/>
                <w:szCs w:val="20"/>
                <w:lang w:val="en-US"/>
              </w:rPr>
            </w:pPr>
            <w:r w:rsidRPr="002B0FA9">
              <w:rPr>
                <w:rFonts w:ascii="Sylfaen" w:hAnsi="Sylfaen"/>
                <w:sz w:val="20"/>
                <w:szCs w:val="20"/>
                <w:lang w:val="ka-GE"/>
              </w:rPr>
              <w:t>ცხოველისკეთილდღეობის უზრუნველყოფი</w:t>
            </w:r>
            <w:r w:rsidR="00BD004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B0FA9">
              <w:rPr>
                <w:rFonts w:ascii="Sylfaen" w:hAnsi="Sylfaen"/>
                <w:sz w:val="20"/>
                <w:szCs w:val="20"/>
                <w:lang w:val="ka-GE"/>
              </w:rPr>
              <w:t xml:space="preserve"> პირობების</w:t>
            </w:r>
            <w:r w:rsidR="002A206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>სასოფლო-სამეურნეო ცხოველთა შენახვის სისტემების აღწერა</w:t>
            </w:r>
            <w:r w:rsidR="002A2069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და </w:t>
            </w:r>
            <w:r w:rsidR="00F2178E" w:rsidRPr="002A2069">
              <w:rPr>
                <w:rFonts w:ascii="Sylfaen" w:eastAsia="Arial Unicode MS" w:hAnsi="Sylfaen" w:cs="Arial Unicode MS"/>
                <w:sz w:val="20"/>
                <w:szCs w:val="20"/>
              </w:rPr>
              <w:t>სასოფლო-სამეურნეო ცხოველთა სადგომის მოწესრიგება - დატვირთვა</w:t>
            </w:r>
            <w:r w:rsidR="00F2178E" w:rsidRPr="002A2069">
              <w:rPr>
                <w:rFonts w:ascii="Sylfaen" w:hAnsi="Sylfaen"/>
                <w:sz w:val="20"/>
                <w:szCs w:val="20"/>
                <w:lang w:val="ka-GE"/>
              </w:rPr>
              <w:t>ცხოველის მოვლა</w:t>
            </w:r>
            <w:r w:rsidR="00F2178E" w:rsidRPr="002A206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FA2BD5" w:rsidRPr="00BB4489" w:rsidRDefault="00FA2BD5" w:rsidP="00F2178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983FE6" w:rsidRDefault="001D26C0" w:rsidP="00983FE6">
      <w:pPr>
        <w:tabs>
          <w:tab w:val="left" w:pos="9586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ab/>
      </w:r>
    </w:p>
    <w:p w:rsidR="00B60CBB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D371E3" w:rsidRDefault="00D371E3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D371E3" w:rsidRDefault="00D371E3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D371E3" w:rsidRDefault="00D371E3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D371E3" w:rsidRDefault="00D371E3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D371E3" w:rsidRDefault="00D371E3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D371E3" w:rsidRDefault="00D371E3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D371E3" w:rsidRPr="00983FE6" w:rsidRDefault="00D371E3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bookmarkStart w:id="0" w:name="_GoBack"/>
      <w:bookmarkEnd w:id="0"/>
    </w:p>
    <w:p w:rsidR="00A96E7D" w:rsidRPr="00BB4489" w:rsidRDefault="00490842" w:rsidP="00BB4489">
      <w:pPr>
        <w:pStyle w:val="PlainText"/>
        <w:jc w:val="both"/>
        <w:rPr>
          <w:rFonts w:ascii="Sylfaen" w:hAnsi="Sylfaen" w:cs="Arial"/>
          <w:b/>
          <w:lang w:val="ka-GE"/>
        </w:rPr>
      </w:pPr>
      <w:r w:rsidRPr="00983FE6">
        <w:rPr>
          <w:rFonts w:ascii="Sylfaen" w:hAnsi="Sylfaen" w:cs="Arial"/>
          <w:b/>
          <w:lang w:val="en-US"/>
        </w:rPr>
        <w:t xml:space="preserve">2. </w:t>
      </w:r>
      <w:r w:rsidR="00651D92" w:rsidRPr="00983FE6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83FE6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/>
      </w:tblPr>
      <w:tblGrid>
        <w:gridCol w:w="2685"/>
        <w:gridCol w:w="4677"/>
        <w:gridCol w:w="5699"/>
        <w:gridCol w:w="1833"/>
      </w:tblGrid>
      <w:tr w:rsidR="00BD0041" w:rsidRPr="00BD0041" w:rsidTr="0083488A">
        <w:trPr>
          <w:trHeight w:val="1115"/>
          <w:jc w:val="center"/>
        </w:trPr>
        <w:tc>
          <w:tcPr>
            <w:tcW w:w="761" w:type="pct"/>
            <w:shd w:val="clear" w:color="auto" w:fill="DBE5F1" w:themeFill="accent1" w:themeFillTint="33"/>
            <w:vAlign w:val="center"/>
          </w:tcPr>
          <w:p w:rsidR="00A96E7D" w:rsidRPr="00BD0041" w:rsidRDefault="00A96E7D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A96E7D" w:rsidRPr="00BD0041" w:rsidRDefault="00A96E7D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A96E7D" w:rsidRPr="00BD0041" w:rsidRDefault="00A96E7D" w:rsidP="00983FE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11" w:type="pct"/>
            <w:shd w:val="clear" w:color="auto" w:fill="DBE5F1" w:themeFill="accent1" w:themeFillTint="33"/>
            <w:vAlign w:val="center"/>
          </w:tcPr>
          <w:p w:rsidR="00A96E7D" w:rsidRPr="00BD0041" w:rsidRDefault="00A96E7D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13" w:type="pct"/>
            <w:shd w:val="clear" w:color="auto" w:fill="DBE5F1" w:themeFill="accent1" w:themeFillTint="33"/>
            <w:vAlign w:val="center"/>
          </w:tcPr>
          <w:p w:rsidR="00A96E7D" w:rsidRPr="00BD0041" w:rsidRDefault="00A96E7D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A96E7D" w:rsidRPr="00BD0041" w:rsidRDefault="00A96E7D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D0041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15" w:type="pct"/>
            <w:shd w:val="clear" w:color="auto" w:fill="DBE5F1" w:themeFill="accent1" w:themeFillTint="33"/>
            <w:vAlign w:val="center"/>
          </w:tcPr>
          <w:p w:rsidR="00A96E7D" w:rsidRPr="00BD0041" w:rsidRDefault="00A96E7D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D0041" w:rsidRPr="00BD0041" w:rsidTr="0083488A">
        <w:trPr>
          <w:trHeight w:val="422"/>
          <w:jc w:val="center"/>
        </w:trPr>
        <w:tc>
          <w:tcPr>
            <w:tcW w:w="761" w:type="pct"/>
            <w:shd w:val="clear" w:color="auto" w:fill="auto"/>
            <w:vAlign w:val="center"/>
          </w:tcPr>
          <w:p w:rsidR="00A96E7D" w:rsidRPr="00BD0041" w:rsidRDefault="00A96E7D" w:rsidP="00DB0838">
            <w:pPr>
              <w:tabs>
                <w:tab w:val="left" w:pos="33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>1. ცხოველისკეთილდღეობის უზრუნველყოფი</w:t>
            </w:r>
            <w:r w:rsidR="002A206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 პირობების აღწერა</w:t>
            </w:r>
          </w:p>
        </w:tc>
        <w:tc>
          <w:tcPr>
            <w:tcW w:w="1511" w:type="pct"/>
            <w:shd w:val="clear" w:color="auto" w:fill="auto"/>
          </w:tcPr>
          <w:p w:rsidR="00A96E7D" w:rsidRPr="00BD0041" w:rsidRDefault="00A96E7D" w:rsidP="0083488A">
            <w:pPr>
              <w:pStyle w:val="ListParagraph"/>
              <w:numPr>
                <w:ilvl w:val="0"/>
                <w:numId w:val="30"/>
              </w:numPr>
              <w:tabs>
                <w:tab w:val="left" w:pos="266"/>
              </w:tabs>
              <w:ind w:left="0" w:hanging="17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60F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ცხოველის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სახეობის მიხედვით, აღწერს </w:t>
            </w:r>
            <w:r w:rsidR="00005D36"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ბუნებრივი ქცევისათვის საჭირო პირობებს;</w:t>
            </w:r>
          </w:p>
          <w:p w:rsidR="00A96E7D" w:rsidRPr="00BD0041" w:rsidRDefault="00A96E7D" w:rsidP="0083488A">
            <w:pPr>
              <w:pStyle w:val="ListParagraph"/>
              <w:numPr>
                <w:ilvl w:val="0"/>
                <w:numId w:val="30"/>
              </w:numPr>
              <w:tabs>
                <w:tab w:val="left" w:pos="266"/>
              </w:tabs>
              <w:ind w:left="0" w:hanging="1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ცხოველისსახეობის მიხედვით, აღწერს </w:t>
            </w:r>
            <w:r w:rsidR="00005D36"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F60F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კვების პირობებს;</w:t>
            </w:r>
          </w:p>
          <w:p w:rsidR="00A96E7D" w:rsidRPr="00BD0041" w:rsidRDefault="00A96E7D" w:rsidP="0083488A">
            <w:pPr>
              <w:pStyle w:val="ListParagraph"/>
              <w:numPr>
                <w:ilvl w:val="0"/>
                <w:numId w:val="30"/>
              </w:numPr>
              <w:tabs>
                <w:tab w:val="left" w:pos="266"/>
              </w:tabs>
              <w:ind w:left="0" w:hanging="1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ცხოველისსახეობის მიხედვით, აღწერს შიშისა და სტრესისგან </w:t>
            </w:r>
            <w:r w:rsidR="00005D36"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დაცვის პირობებს;</w:t>
            </w:r>
          </w:p>
          <w:p w:rsidR="00A96E7D" w:rsidRPr="00BD0041" w:rsidRDefault="00A96E7D" w:rsidP="0083488A">
            <w:pPr>
              <w:pStyle w:val="ListParagraph"/>
              <w:numPr>
                <w:ilvl w:val="0"/>
                <w:numId w:val="30"/>
              </w:numPr>
              <w:tabs>
                <w:tab w:val="left" w:pos="266"/>
              </w:tabs>
              <w:ind w:left="0" w:hanging="1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ცხოველისსახეობის მიხედვით, აღწერს </w:t>
            </w:r>
            <w:r w:rsidR="00005D36"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მისთვის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ტკივილის მიყენებისაგან დაცვის პირობებს;</w:t>
            </w:r>
          </w:p>
          <w:p w:rsidR="00A96E7D" w:rsidRPr="00BD0041" w:rsidRDefault="00A96E7D" w:rsidP="0083488A">
            <w:pPr>
              <w:pStyle w:val="ListParagraph"/>
              <w:numPr>
                <w:ilvl w:val="0"/>
                <w:numId w:val="30"/>
              </w:numPr>
              <w:tabs>
                <w:tab w:val="left" w:pos="266"/>
              </w:tabs>
              <w:ind w:left="0" w:hanging="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ცხოველის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კეთილდღეობის მიზნით, ასაბუთებს </w:t>
            </w:r>
            <w:r w:rsidRPr="00F60F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ვეტერინარული კეთილსაიმედოობის 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>უზრუნველყოფის მნიშვნელობას;</w:t>
            </w:r>
          </w:p>
          <w:p w:rsidR="00A96E7D" w:rsidRPr="00BD0041" w:rsidRDefault="00A96E7D" w:rsidP="0083488A">
            <w:pPr>
              <w:pStyle w:val="ListParagraph"/>
              <w:numPr>
                <w:ilvl w:val="0"/>
                <w:numId w:val="30"/>
              </w:numPr>
              <w:tabs>
                <w:tab w:val="left" w:pos="266"/>
              </w:tabs>
              <w:ind w:left="0" w:hanging="1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ცხოველის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კეთილდღეობის მიზნით, ასაბუთებს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ბაზარზე განთავსებულ ვეტერინარულ პრეპარატებთან დაკავშირებით, მოსახლეობის დ</w:t>
            </w:r>
            <w:r w:rsidR="00F60F31">
              <w:rPr>
                <w:rFonts w:ascii="Sylfaen" w:hAnsi="Sylfaen" w:cs="Sylfaen"/>
                <w:sz w:val="20"/>
                <w:szCs w:val="20"/>
                <w:lang w:val="ka-GE"/>
              </w:rPr>
              <w:t>როული ინფორმირების მნიშვნელობას.</w:t>
            </w:r>
          </w:p>
          <w:p w:rsidR="00A96E7D" w:rsidRPr="00BD0041" w:rsidRDefault="00A96E7D" w:rsidP="00F60F31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2"/>
                <w:tab w:val="left" w:pos="281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line="259" w:lineRule="auto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013" w:type="pct"/>
            <w:vAlign w:val="center"/>
          </w:tcPr>
          <w:p w:rsidR="00005D36" w:rsidRPr="00BD0041" w:rsidRDefault="00005D36" w:rsidP="006A37B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ცხოველი: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შინაური ან გარეული ცხოველი ან ფრინველი</w:t>
            </w:r>
          </w:p>
          <w:p w:rsidR="00A96E7D" w:rsidRPr="00BD0041" w:rsidRDefault="00A96E7D" w:rsidP="006A37B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ბუნებრივი ქცევისათვის საჭირო პირობები: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- საცხოვრებელი გარემო</w:t>
            </w:r>
            <w:r w:rsid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ტემპერატურული რეჟიმი</w:t>
            </w:r>
            <w:r w:rsid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 კონტაქურობა და სიხშირე და სხვა</w:t>
            </w:r>
          </w:p>
          <w:p w:rsidR="00A96E7D" w:rsidRPr="00BD0041" w:rsidRDefault="00005D36" w:rsidP="006A37B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ცხოველის </w:t>
            </w:r>
            <w:r w:rsidR="00A96E7D"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კვების პირობები:</w:t>
            </w:r>
            <w:r w:rsidR="00A96E7D"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საკვების სახე</w:t>
            </w:r>
            <w:r w:rsid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A96E7D" w:rsidRPr="00BD0041">
              <w:rPr>
                <w:rFonts w:ascii="Sylfaen" w:hAnsi="Sylfaen" w:cs="Sylfaen"/>
                <w:sz w:val="20"/>
                <w:szCs w:val="20"/>
                <w:lang w:val="ka-GE"/>
              </w:rPr>
              <w:t>- საკვების მიწოდების პერიოდულობა</w:t>
            </w:r>
            <w:r w:rsid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A96E7D"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წყლის ხელმისაწვდომობა</w:t>
            </w:r>
          </w:p>
          <w:p w:rsidR="00A96E7D" w:rsidRPr="00BD0041" w:rsidRDefault="00A96E7D" w:rsidP="006A37B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ვეტერინარულიკეთილსაიმედოობა</w:t>
            </w:r>
            <w:r w:rsidRPr="00BD0041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BD00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განსაზღვრულ ტერიტორიაზე დაავადებების არარსებობა</w:t>
            </w:r>
          </w:p>
          <w:p w:rsidR="00B85B78" w:rsidRPr="00BD0041" w:rsidRDefault="00B85B78" w:rsidP="0083488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:rsidR="00A96E7D" w:rsidRPr="00BD0041" w:rsidRDefault="00A96E7D" w:rsidP="00FA2BD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D0041" w:rsidRPr="00BD0041" w:rsidTr="0083488A">
        <w:trPr>
          <w:trHeight w:val="422"/>
          <w:jc w:val="center"/>
        </w:trPr>
        <w:tc>
          <w:tcPr>
            <w:tcW w:w="761" w:type="pct"/>
            <w:shd w:val="clear" w:color="auto" w:fill="auto"/>
          </w:tcPr>
          <w:p w:rsidR="00B85B78" w:rsidRPr="00900A03" w:rsidRDefault="00B85B78" w:rsidP="00B85B7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2. სასოფლო-სამეურნეო ცხოველთა შენახვის სისტემების აღწერა</w:t>
            </w:r>
          </w:p>
        </w:tc>
        <w:tc>
          <w:tcPr>
            <w:tcW w:w="1511" w:type="pct"/>
            <w:shd w:val="clear" w:color="auto" w:fill="auto"/>
          </w:tcPr>
          <w:p w:rsidR="00B85B78" w:rsidRPr="00900A03" w:rsidRDefault="00B85B78" w:rsidP="006A37B8">
            <w:pPr>
              <w:pStyle w:val="Normal1"/>
              <w:numPr>
                <w:ilvl w:val="0"/>
                <w:numId w:val="36"/>
              </w:numPr>
              <w:tabs>
                <w:tab w:val="left" w:pos="180"/>
                <w:tab w:val="left" w:pos="266"/>
                <w:tab w:val="left" w:pos="3030"/>
              </w:tabs>
              <w:ind w:left="-4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აღწერს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მსხვილფეხა რქოსანი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პირუტყვის  შენახვის სისტემებს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; 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36"/>
              </w:numPr>
              <w:tabs>
                <w:tab w:val="left" w:pos="180"/>
                <w:tab w:val="left" w:pos="266"/>
                <w:tab w:val="left" w:pos="3030"/>
              </w:tabs>
              <w:ind w:left="-4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აღწერს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ღორის შენახვის სისტემებს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36"/>
              </w:numPr>
              <w:tabs>
                <w:tab w:val="left" w:pos="180"/>
                <w:tab w:val="left" w:pos="266"/>
                <w:tab w:val="left" w:pos="3030"/>
              </w:tabs>
              <w:ind w:left="-4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აღწერს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ცხვრის და თხის შენახვის სისტემებს;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36"/>
              </w:numPr>
              <w:tabs>
                <w:tab w:val="left" w:pos="180"/>
                <w:tab w:val="left" w:pos="266"/>
                <w:tab w:val="left" w:pos="3030"/>
              </w:tabs>
              <w:ind w:left="-4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 განმარტავს ცხოველთა შენახვის სისტემის გავლენას ცხოველთა პროდუქტიულობაზე;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36"/>
              </w:numPr>
              <w:tabs>
                <w:tab w:val="left" w:pos="180"/>
                <w:tab w:val="left" w:pos="266"/>
              </w:tabs>
              <w:ind w:left="-4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აღწერს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ფრინველის შენახვის სისტემებს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 მათ გავლენას ფრინველის კეთილდღეობაზე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</w:p>
        </w:tc>
        <w:tc>
          <w:tcPr>
            <w:tcW w:w="2013" w:type="pct"/>
          </w:tcPr>
          <w:p w:rsidR="00B85B78" w:rsidRPr="00900A03" w:rsidRDefault="00B85B78" w:rsidP="0083488A">
            <w:pPr>
              <w:pStyle w:val="Normal1"/>
              <w:tabs>
                <w:tab w:val="left" w:pos="3030"/>
              </w:tabs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მეხორცული და მერძეული მიმართულების პირუტყვის  შენახვის სისტემები: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ბაგური</w:t>
            </w:r>
            <w:r w:rsidRPr="00900A03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 xml:space="preserve"> (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დაბმული და დაუბმელი), ბაგურ-საძოვრული, ბაგურ-ბანაკური, მომთაბარე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85B78" w:rsidRPr="00900A03" w:rsidRDefault="00B85B78" w:rsidP="0083488A">
            <w:pPr>
              <w:pStyle w:val="Normal1"/>
              <w:tabs>
                <w:tab w:val="left" w:pos="3030"/>
              </w:tabs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ღორის შენახვის სისტემები: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დოლფარული, ბაგური, ბანაკური;</w:t>
            </w:r>
          </w:p>
          <w:p w:rsidR="00B85B78" w:rsidRPr="00900A03" w:rsidRDefault="00B85B78" w:rsidP="0083488A">
            <w:pPr>
              <w:pStyle w:val="Normal1"/>
              <w:tabs>
                <w:tab w:val="left" w:pos="3030"/>
              </w:tabs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ცხვრის და თხის შენახვის სისტემები: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სტაციონარული,მთა-ბარული;</w:t>
            </w:r>
          </w:p>
          <w:p w:rsidR="00B85B78" w:rsidRPr="00900A03" w:rsidRDefault="00B85B78" w:rsidP="0083488A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ფრინველის შენახვის სისტემები: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ქვეშსაფენი, გალიური, კომბინირებული.</w:t>
            </w:r>
          </w:p>
        </w:tc>
        <w:tc>
          <w:tcPr>
            <w:tcW w:w="715" w:type="pct"/>
            <w:vAlign w:val="center"/>
          </w:tcPr>
          <w:p w:rsidR="00B85B78" w:rsidRPr="00BD0041" w:rsidRDefault="00B85B78" w:rsidP="00B85B78">
            <w:pPr>
              <w:pStyle w:val="Normal1"/>
              <w:rPr>
                <w:rFonts w:ascii="Merriweather" w:eastAsia="Merriweather" w:hAnsi="Merriweather" w:cs="Merriweather"/>
                <w:color w:val="auto"/>
                <w:sz w:val="20"/>
                <w:szCs w:val="20"/>
              </w:rPr>
            </w:pPr>
          </w:p>
          <w:p w:rsidR="00B85B78" w:rsidRPr="00BD0041" w:rsidRDefault="00B85B78" w:rsidP="00B85B78">
            <w:pPr>
              <w:pStyle w:val="Normal1"/>
              <w:jc w:val="center"/>
              <w:rPr>
                <w:rFonts w:ascii="Merriweather" w:eastAsia="Merriweather" w:hAnsi="Merriweather" w:cs="Merriweather"/>
                <w:color w:val="auto"/>
                <w:sz w:val="20"/>
                <w:szCs w:val="20"/>
              </w:rPr>
            </w:pPr>
          </w:p>
          <w:p w:rsidR="00B85B78" w:rsidRPr="00BD0041" w:rsidRDefault="00B85B78" w:rsidP="00B85B78">
            <w:pPr>
              <w:pStyle w:val="Normal1"/>
              <w:jc w:val="center"/>
              <w:rPr>
                <w:rFonts w:ascii="Merriweather" w:eastAsia="Merriweather" w:hAnsi="Merriweather" w:cs="Merriweather"/>
                <w:color w:val="auto"/>
                <w:sz w:val="20"/>
                <w:szCs w:val="20"/>
              </w:rPr>
            </w:pPr>
            <w:r w:rsidRPr="00BD0041">
              <w:rPr>
                <w:rFonts w:ascii="Arial Unicode MS" w:eastAsia="Arial Unicode MS" w:hAnsi="Arial Unicode MS" w:cs="Arial Unicode MS"/>
                <w:color w:val="auto"/>
                <w:sz w:val="20"/>
                <w:szCs w:val="20"/>
              </w:rPr>
              <w:t>გამოკითხვა</w:t>
            </w:r>
          </w:p>
        </w:tc>
      </w:tr>
      <w:tr w:rsidR="00BD0041" w:rsidRPr="00BD0041" w:rsidTr="0083488A">
        <w:trPr>
          <w:trHeight w:val="422"/>
          <w:jc w:val="center"/>
        </w:trPr>
        <w:tc>
          <w:tcPr>
            <w:tcW w:w="761" w:type="pct"/>
            <w:shd w:val="clear" w:color="auto" w:fill="auto"/>
            <w:vAlign w:val="center"/>
          </w:tcPr>
          <w:p w:rsidR="00B85B78" w:rsidRPr="00900A03" w:rsidRDefault="00B85B78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3.  სასოფლო-სამეურნეო ცხოველთა სადგომის მოწესრიგება - დატვირთვა</w:t>
            </w:r>
          </w:p>
          <w:p w:rsidR="00B85B78" w:rsidRPr="00900A03" w:rsidRDefault="00B85B78" w:rsidP="002A2069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511" w:type="pct"/>
            <w:shd w:val="clear" w:color="auto" w:fill="auto"/>
          </w:tcPr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90"/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სწორად აფასებს სადგომის მდგომარეობას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90"/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უსაფრთხოების წესების  დაცვით ამოწმებს დანადგარების გამართულობას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სასოფლო-სამეურნეო ცხოველთა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 სახეობის შესაბამისად იცავს სადგომის  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ზოოჰიგიენურ პარამეტრებს;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სახეობისა და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სქესობრივ-ასაკობრივი ჯგუფების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მიხედვით  სწორადახორციელებს სადგომის დატვირთვას;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45"/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შრომის უსაფრთხოების წესების  დაცვით ახორციელებს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ინვენტარის, აღჭურვილობის და მანქანა-დანადგარების მართვას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341"/>
                <w:tab w:val="left" w:pos="540"/>
                <w:tab w:val="left" w:pos="3030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უსაფრთხოების წესების დაცვით ახორციელებს ინვენტარის, აღჭურვილობის, მანქანა-დანადგარებისმოვლა- შენახვას;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ახდენს სასოფლო-სამეურნეო ცხოველთა </w:t>
            </w: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ქვეშსაფენის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შერჩევას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85B78" w:rsidRPr="00900A03" w:rsidRDefault="00B85B78" w:rsidP="006A37B8">
            <w:pPr>
              <w:pStyle w:val="Normal1"/>
              <w:numPr>
                <w:ilvl w:val="0"/>
                <w:numId w:val="44"/>
              </w:numPr>
              <w:tabs>
                <w:tab w:val="left" w:pos="3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ზოოტექნიკური პარამეტრების შესაბამისად ახორციელებს სასოფლო-სამეურნეო ცხოველთა სადგომის  კლიმატის კონტროლს.</w:t>
            </w:r>
          </w:p>
        </w:tc>
        <w:tc>
          <w:tcPr>
            <w:tcW w:w="2013" w:type="pct"/>
          </w:tcPr>
          <w:p w:rsidR="00B85B78" w:rsidRPr="00900A03" w:rsidRDefault="00B85B78" w:rsidP="00B85B7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 xml:space="preserve">სასოფლო-სამეურნეო ცხოველები: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მსხვილი რქოსანი პირუტყვი, ღორი, ცხვარი, თხა, ფრინველი.</w:t>
            </w:r>
          </w:p>
          <w:p w:rsidR="00B85B78" w:rsidRPr="00900A03" w:rsidRDefault="00B85B78" w:rsidP="00B85B7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ზოოჰიგიენური პარამეტრები: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ტემპერატურა, ტენიანობა,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მავნე აირების შემცველობა, ჰაერის მოძრაობის სიჩქარე, განათება</w:t>
            </w:r>
            <w:r w:rsidR="002A206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</w:p>
          <w:p w:rsidR="00B85B78" w:rsidRPr="00900A03" w:rsidRDefault="00B85B78" w:rsidP="00B85B7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სქესობრივ-ასაკობრივი ჯგუფები: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კურო, ფური, უშობელი, დეკეული, მოზვერი,ხბო; ფურკამეჩი, ზაქი; კერატი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,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ნეზვი, ბურვაკი, გოჭი; ყოჩი,ნერბი, თოხლი, ბატკანი, ბოტი, ნეზვი, </w:t>
            </w:r>
            <w:r w:rsidR="002A206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თ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იკანი;მამალი,დედალი,წიწილი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ჭუკი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ჭუჭული</w:t>
            </w:r>
            <w:r w:rsidRPr="00900A0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ლაპი; ჩოჩორი</w:t>
            </w:r>
            <w:r w:rsidR="002A206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B85B78" w:rsidRPr="00900A03" w:rsidRDefault="00B85B78" w:rsidP="00B85B7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აღჭურვილობა, ინვენტარი, მანქანა-დანადგარები: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საკვებმზიდები, საკვების დამქუცმაცებელი, საკვებურები, დაწყურებისათვის საჭირო ინვენტარი, ქათმის დამჭერები, კვერცხის ასაკრეფი, ტენიანობის და ტემპერატურის საზომი, გალიები,  გათბობის და ვენტილაციის სისტემა, ნაკელის გამტანი სისტემა, საწველი სისტემა</w:t>
            </w:r>
            <w:r w:rsidR="002A206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B85B78" w:rsidRPr="00900A03" w:rsidRDefault="00B85B78" w:rsidP="00B85B7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900A0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ქვეშსაფენი: </w:t>
            </w:r>
            <w:r w:rsidRPr="00900A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ნახერხი, ბურბუშელა, ნამჯა.</w:t>
            </w:r>
          </w:p>
        </w:tc>
        <w:tc>
          <w:tcPr>
            <w:tcW w:w="715" w:type="pct"/>
            <w:vAlign w:val="center"/>
          </w:tcPr>
          <w:p w:rsidR="00B85B78" w:rsidRPr="002A2069" w:rsidRDefault="00B85B78" w:rsidP="00B85B78">
            <w:pPr>
              <w:pStyle w:val="Normal1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A206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 დავალება დაკვირვებით</w:t>
            </w:r>
          </w:p>
        </w:tc>
      </w:tr>
      <w:tr w:rsidR="00BD0041" w:rsidRPr="00BD0041" w:rsidTr="0083488A">
        <w:trPr>
          <w:trHeight w:val="422"/>
          <w:jc w:val="center"/>
        </w:trPr>
        <w:tc>
          <w:tcPr>
            <w:tcW w:w="761" w:type="pct"/>
            <w:shd w:val="clear" w:color="auto" w:fill="auto"/>
            <w:vAlign w:val="center"/>
          </w:tcPr>
          <w:p w:rsidR="00B85B78" w:rsidRPr="00BD0041" w:rsidRDefault="00B85B78" w:rsidP="006A37B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4. ცხოველის მოვლა</w:t>
            </w:r>
          </w:p>
        </w:tc>
        <w:tc>
          <w:tcPr>
            <w:tcW w:w="1511" w:type="pct"/>
            <w:shd w:val="clear" w:color="auto" w:fill="auto"/>
          </w:tcPr>
          <w:p w:rsidR="00B85B78" w:rsidRPr="00BD0041" w:rsidRDefault="00B85B78" w:rsidP="006A37B8">
            <w:pPr>
              <w:pStyle w:val="ListParagraph"/>
              <w:numPr>
                <w:ilvl w:val="0"/>
                <w:numId w:val="32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ჯანრმთელობისუსაფრთხოებისადაასეპტიკა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ანტისეპტიკისწესებისდაცვით, ბანს ცხოველს;</w:t>
            </w:r>
          </w:p>
          <w:p w:rsidR="00B85B78" w:rsidRPr="00BD0041" w:rsidRDefault="00B85B78" w:rsidP="006A37B8">
            <w:pPr>
              <w:pStyle w:val="ListParagraph"/>
              <w:numPr>
                <w:ilvl w:val="0"/>
                <w:numId w:val="32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ჯანრმთელობის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ანტისეპტიკისწესებისდაცვით, ვარცხნის ცხოველს;</w:t>
            </w:r>
          </w:p>
          <w:p w:rsidR="00B85B78" w:rsidRPr="00BD0041" w:rsidRDefault="00B85B78" w:rsidP="006A37B8">
            <w:pPr>
              <w:pStyle w:val="ListParagraph"/>
              <w:numPr>
                <w:ilvl w:val="0"/>
                <w:numId w:val="32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ანტისეპტიკისწესებისდაცვით, ახორციელებს ცხოველის გაკრეჭას;</w:t>
            </w:r>
          </w:p>
          <w:p w:rsidR="00B85B78" w:rsidRPr="00BD0041" w:rsidRDefault="00B85B78" w:rsidP="006A37B8">
            <w:pPr>
              <w:pStyle w:val="ListParagraph"/>
              <w:numPr>
                <w:ilvl w:val="0"/>
                <w:numId w:val="32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ანტისეპტიკისწესებისდაცვით, აჭრის ცხოველს  ფრჩხილებს;</w:t>
            </w:r>
          </w:p>
          <w:p w:rsidR="00B85B78" w:rsidRPr="00BD0041" w:rsidRDefault="00B85B78" w:rsidP="006A37B8">
            <w:pPr>
              <w:pStyle w:val="ListParagraph"/>
              <w:numPr>
                <w:ilvl w:val="0"/>
                <w:numId w:val="32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ჯანრმთელობის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ანტისეპტიკისწესებისდაცვით, წმენდს ცხოველის ყურებს;</w:t>
            </w:r>
          </w:p>
          <w:p w:rsidR="00B85B78" w:rsidRPr="00BD0041" w:rsidRDefault="00B85B78" w:rsidP="006A37B8">
            <w:pPr>
              <w:pStyle w:val="ListParagraph"/>
              <w:numPr>
                <w:ilvl w:val="0"/>
                <w:numId w:val="32"/>
              </w:numPr>
              <w:tabs>
                <w:tab w:val="left" w:pos="341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კანონმდებლობის</w:t>
            </w:r>
            <w:r w:rsidRPr="00BD00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შესაბამისად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 ახორციელებს  ნარჩენების განკარგვას.</w:t>
            </w:r>
          </w:p>
        </w:tc>
        <w:tc>
          <w:tcPr>
            <w:tcW w:w="2013" w:type="pct"/>
            <w:vAlign w:val="center"/>
          </w:tcPr>
          <w:p w:rsidR="00B85B78" w:rsidRPr="00BD0041" w:rsidRDefault="00B85B78" w:rsidP="00B85B7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/>
                <w:b/>
                <w:sz w:val="20"/>
                <w:szCs w:val="20"/>
                <w:lang w:val="ka-GE"/>
              </w:rPr>
              <w:t>კანონმდებლობა</w:t>
            </w:r>
            <w:r w:rsidRPr="00BD0041">
              <w:rPr>
                <w:rStyle w:val="FootnoteReference"/>
                <w:rFonts w:ascii="Sylfaen" w:hAnsi="Sylfaen"/>
                <w:b/>
                <w:sz w:val="20"/>
                <w:szCs w:val="20"/>
                <w:lang w:val="ka-GE"/>
              </w:rPr>
              <w:footnoteReference w:id="2"/>
            </w:r>
            <w:r w:rsidRPr="00BD00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BD0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საქართველოსკანონი „სურსათის</w:t>
            </w:r>
            <w:r w:rsidRPr="00BD0041">
              <w:rPr>
                <w:rFonts w:eastAsia="Sylfaen"/>
                <w:sz w:val="20"/>
                <w:szCs w:val="20"/>
                <w:lang w:val="ka-GE"/>
              </w:rPr>
              <w:t>/</w:t>
            </w:r>
            <w:r w:rsidRPr="00BD0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ცხოველისსაკვებისუვნებლობის</w:t>
            </w:r>
            <w:r w:rsidRPr="00BD0041">
              <w:rPr>
                <w:rFonts w:eastAsia="Sylfaen"/>
                <w:sz w:val="20"/>
                <w:szCs w:val="20"/>
                <w:lang w:val="ka-GE"/>
              </w:rPr>
              <w:t xml:space="preserve">, </w:t>
            </w:r>
            <w:r w:rsidRPr="00BD0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ვეტერინარიისადამცენარეთადაცვისკოდექსი“</w:t>
            </w:r>
          </w:p>
          <w:p w:rsidR="00B85B78" w:rsidRPr="00BD0041" w:rsidRDefault="00B85B78" w:rsidP="00B85B78">
            <w:pPr>
              <w:pStyle w:val="ListParagraph"/>
              <w:ind w:left="351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15" w:type="pct"/>
            <w:vAlign w:val="center"/>
          </w:tcPr>
          <w:p w:rsidR="00B85B78" w:rsidRPr="00BD0041" w:rsidRDefault="00B85B78" w:rsidP="00B85B7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D004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983FE6" w:rsidRDefault="00B76221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983FE6" w:rsidRDefault="00490842" w:rsidP="00983FE6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983FE6" w:rsidRDefault="00637623" w:rsidP="00983FE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83FE6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 w:rsidRPr="00983FE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/>
      </w:tblPr>
      <w:tblGrid>
        <w:gridCol w:w="1100"/>
        <w:gridCol w:w="3960"/>
        <w:gridCol w:w="3328"/>
        <w:gridCol w:w="3060"/>
        <w:gridCol w:w="3446"/>
      </w:tblGrid>
      <w:tr w:rsidR="009106AE" w:rsidRPr="00983FE6" w:rsidTr="0083488A">
        <w:tc>
          <w:tcPr>
            <w:tcW w:w="369" w:type="pct"/>
          </w:tcPr>
          <w:p w:rsidR="009106AE" w:rsidRPr="00983FE6" w:rsidRDefault="009106AE" w:rsidP="00834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29" w:type="pct"/>
          </w:tcPr>
          <w:p w:rsidR="009106AE" w:rsidRPr="00983FE6" w:rsidRDefault="009106AE" w:rsidP="00834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17" w:type="pct"/>
          </w:tcPr>
          <w:p w:rsidR="009106AE" w:rsidRPr="00983FE6" w:rsidRDefault="009106AE" w:rsidP="00834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1027" w:type="pct"/>
          </w:tcPr>
          <w:p w:rsidR="005E4E96" w:rsidRDefault="009106AE" w:rsidP="0083488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</w:p>
          <w:p w:rsidR="009106AE" w:rsidRPr="00983FE6" w:rsidRDefault="009106AE" w:rsidP="00834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57" w:type="pct"/>
          </w:tcPr>
          <w:p w:rsidR="009106AE" w:rsidRPr="00983FE6" w:rsidRDefault="009106AE" w:rsidP="00834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87223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83488A" w:rsidRPr="00983FE6" w:rsidTr="0083488A">
        <w:tc>
          <w:tcPr>
            <w:tcW w:w="369" w:type="pct"/>
          </w:tcPr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3488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329" w:type="pct"/>
          </w:tcPr>
          <w:p w:rsidR="0083488A" w:rsidRPr="002A2069" w:rsidRDefault="0083488A" w:rsidP="006A37B8">
            <w:pPr>
              <w:ind w:left="5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სახეობის მიხედვით, მისი ბუნებრივი ქცევისათვის საჭირო პირობები;ცხოველისსახეობის მიხედვით, მისი კვების პირობები;ცხოველისსახეობის მიხედვით, შიშისა და სტრესისგან მისი დაცვის პირობები;ცხოველის სახეობის მიხედვით, მისთვის ტკივილის მიყენებისაგან დაცვის პირობები;ცხოველის </w:t>
            </w:r>
            <w:r w:rsidRPr="002A2069">
              <w:rPr>
                <w:rFonts w:ascii="Sylfaen" w:hAnsi="Sylfaen"/>
                <w:sz w:val="20"/>
                <w:szCs w:val="20"/>
                <w:lang w:val="ka-GE"/>
              </w:rPr>
              <w:t>კეთილდღეობის მიზნით, ვეტერინარული კეთილსაიმედოობის უზრუნველყოფის მნიშვნელობა;</w:t>
            </w: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</w:t>
            </w:r>
            <w:r w:rsidRPr="002A2069">
              <w:rPr>
                <w:rFonts w:ascii="Sylfaen" w:hAnsi="Sylfaen"/>
                <w:sz w:val="20"/>
                <w:szCs w:val="20"/>
                <w:lang w:val="ka-GE"/>
              </w:rPr>
              <w:t xml:space="preserve">კეთილდღეობის მიზნით, </w:t>
            </w: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ბაზარზე განთავსებულ ვეტერინარულ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</w:t>
            </w:r>
            <w:r w:rsidRPr="002A2069">
              <w:rPr>
                <w:rFonts w:ascii="Sylfaen" w:hAnsi="Sylfaen" w:cs="Sylfaen"/>
                <w:sz w:val="20"/>
                <w:szCs w:val="20"/>
                <w:lang w:val="ka-GE"/>
              </w:rPr>
              <w:t>რეპარატებთან დაკავშირებით, მოსახლეობის დროული ინფორმირების მნიშვნელობა.</w:t>
            </w:r>
          </w:p>
        </w:tc>
        <w:tc>
          <w:tcPr>
            <w:tcW w:w="1117" w:type="pct"/>
            <w:vMerge w:val="restart"/>
            <w:vAlign w:val="center"/>
          </w:tcPr>
          <w:p w:rsidR="0083488A" w:rsidRDefault="0083488A" w:rsidP="0083488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ინტერაქტიული ლექცია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მასწავლებელი გადასცემს ახალ ინფორმაციას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მნიშვნელოვანია ლექციის მსვლელობისას </w:t>
            </w:r>
            <w:r w:rsidR="0087223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არ იყოს ცოდნის პასიური მიმღები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 რეჟიმი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="0087223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ამსჯელოს მაგალითებზე, ჩართოს დისკუსიაშიდა 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83488A" w:rsidRPr="000504FE" w:rsidRDefault="0083488A" w:rsidP="006A37B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27" w:type="pct"/>
            <w:vMerge w:val="restart"/>
            <w:vAlign w:val="center"/>
          </w:tcPr>
          <w:p w:rsidR="008F4549" w:rsidRDefault="008F4549" w:rsidP="008F45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8F4549" w:rsidRDefault="008F4549" w:rsidP="008F454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87223C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83488A" w:rsidRPr="000504FE" w:rsidRDefault="0083488A" w:rsidP="0083488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57" w:type="pct"/>
            <w:vMerge w:val="restart"/>
            <w:vAlign w:val="center"/>
          </w:tcPr>
          <w:p w:rsidR="0083488A" w:rsidRPr="000504FE" w:rsidRDefault="0083488A" w:rsidP="001E42B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:rsidR="0083488A" w:rsidRPr="000504FE" w:rsidRDefault="0083488A" w:rsidP="001E42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სხვ.</w:t>
            </w:r>
          </w:p>
          <w:p w:rsidR="0083488A" w:rsidRPr="000504FE" w:rsidRDefault="0083488A" w:rsidP="001E42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87223C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504FE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83488A" w:rsidRPr="000504FE" w:rsidRDefault="0083488A" w:rsidP="001E42B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83488A" w:rsidRPr="000504FE" w:rsidRDefault="0083488A" w:rsidP="006A37B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83488A" w:rsidRPr="00983FE6" w:rsidTr="0083488A">
        <w:tc>
          <w:tcPr>
            <w:tcW w:w="369" w:type="pct"/>
          </w:tcPr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3488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329" w:type="pct"/>
          </w:tcPr>
          <w:p w:rsidR="0083488A" w:rsidRPr="00BD0041" w:rsidRDefault="0083488A" w:rsidP="006A37B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ჯანრმთელობისუსაფრთხოებისადაასეპტიკა</w:t>
            </w:r>
            <w:r w:rsidRPr="007253CA">
              <w:rPr>
                <w:sz w:val="20"/>
                <w:szCs w:val="20"/>
                <w:lang w:val="ka-GE"/>
              </w:rPr>
              <w:t>-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ანტისეპტიკისწესებისდაცვით, ცხოველის დაბანა;ჯანრმთელობისუსაფრთხოებისადაასეპტიკა</w:t>
            </w:r>
            <w:r w:rsidRPr="007253CA">
              <w:rPr>
                <w:sz w:val="20"/>
                <w:szCs w:val="20"/>
                <w:lang w:val="ka-GE"/>
              </w:rPr>
              <w:t>-</w:t>
            </w:r>
            <w:r w:rsidRPr="007253CA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ანტისეპტიკისწესებისდაცვით, ცხოველისდავარცხნა;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ანტისეპტიკისწესებისდაცვით, ცხოველის გაკრეჭა;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ანტისეპტიკისწესებისდაცვით, ცხოველისათვის ფრჩხილების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დაჭრა;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ჯანრმთელობის უსაფრთხოებისა და  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ასეპტიკა</w:t>
            </w:r>
            <w:r w:rsidRPr="00BD0041">
              <w:rPr>
                <w:sz w:val="20"/>
                <w:szCs w:val="20"/>
                <w:lang w:val="ka-GE"/>
              </w:rPr>
              <w:t>-</w:t>
            </w:r>
            <w:r w:rsidRPr="00BD0041">
              <w:rPr>
                <w:rFonts w:ascii="Sylfaen" w:hAnsi="Sylfaen" w:cs="Sylfaen"/>
                <w:sz w:val="20"/>
                <w:szCs w:val="20"/>
                <w:lang w:val="ka-GE"/>
              </w:rPr>
              <w:t>ანტისეპტიკისწესებისდაცვით, ცხოველისათვის ყურების ამოწმენდა;კანონმდებლობის</w:t>
            </w:r>
            <w:r w:rsidRPr="00BD0041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შესაბამისად, ნარჩენების განკარგვა.</w:t>
            </w:r>
          </w:p>
        </w:tc>
        <w:tc>
          <w:tcPr>
            <w:tcW w:w="1117" w:type="pct"/>
            <w:vMerge/>
            <w:vAlign w:val="center"/>
          </w:tcPr>
          <w:p w:rsidR="0083488A" w:rsidRPr="000504FE" w:rsidRDefault="0083488A" w:rsidP="006A37B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27" w:type="pct"/>
            <w:vMerge/>
            <w:vAlign w:val="center"/>
          </w:tcPr>
          <w:p w:rsidR="0083488A" w:rsidRPr="000504FE" w:rsidRDefault="0083488A" w:rsidP="006A37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57" w:type="pct"/>
            <w:vMerge/>
            <w:vAlign w:val="center"/>
          </w:tcPr>
          <w:p w:rsidR="0083488A" w:rsidRPr="000504FE" w:rsidRDefault="0083488A" w:rsidP="006A37B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83488A" w:rsidRPr="00983FE6" w:rsidTr="0083488A">
        <w:tc>
          <w:tcPr>
            <w:tcW w:w="369" w:type="pct"/>
          </w:tcPr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3488A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1329" w:type="pct"/>
          </w:tcPr>
          <w:p w:rsidR="0083488A" w:rsidRPr="007253CA" w:rsidRDefault="0083488A" w:rsidP="006A37B8">
            <w:pPr>
              <w:pStyle w:val="Normal1"/>
              <w:ind w:left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F60F31" w:rsidRDefault="0083488A" w:rsidP="00F60F31">
            <w:pPr>
              <w:jc w:val="both"/>
              <w:rPr>
                <w:sz w:val="20"/>
                <w:szCs w:val="20"/>
                <w:lang w:val="ka-GE"/>
              </w:rPr>
            </w:pPr>
            <w:r w:rsidRPr="007253C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მსხვილფეხა რქოსანი</w:t>
            </w:r>
            <w:r w:rsidRPr="007253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პირუტყვისშენახვის სისტემები;ღორის შენახვის  სისტემები;ცხვარი/თხა შენახვის  სისტემები;ფრინველის შენახვის სისტემები</w:t>
            </w:r>
            <w:r w:rsidR="00F60F31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="00F60F31">
              <w:rPr>
                <w:rFonts w:ascii="Sylfaen" w:hAnsi="Sylfaen"/>
                <w:bCs/>
                <w:sz w:val="20"/>
                <w:szCs w:val="20"/>
              </w:rPr>
              <w:t xml:space="preserve">მართლმეტყველება - </w:t>
            </w:r>
            <w:r w:rsidR="00F60F31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F60F31" w:rsidRDefault="00F60F31" w:rsidP="00F60F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 xml:space="preserve"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თანამიმდევრულად,გასაგებად, შესრულებული აქტივობის შესაბამისად.</w:t>
            </w:r>
          </w:p>
          <w:p w:rsidR="0083488A" w:rsidRPr="00F60F31" w:rsidRDefault="0083488A" w:rsidP="006A37B8">
            <w:pPr>
              <w:pStyle w:val="Normal1"/>
              <w:tabs>
                <w:tab w:val="left" w:pos="3030"/>
              </w:tabs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117" w:type="pct"/>
            <w:vMerge w:val="restart"/>
          </w:tcPr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ლექცია;</w:t>
            </w: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პრაქტიკული მეცადინეობა;</w:t>
            </w: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საველე პრაქტიკა</w:t>
            </w:r>
          </w:p>
          <w:p w:rsidR="0083488A" w:rsidRPr="007253CA" w:rsidRDefault="0083488A" w:rsidP="00F2178E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027" w:type="pct"/>
            <w:vMerge w:val="restart"/>
          </w:tcPr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პრაქტიკული დავალების</w:t>
            </w: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შესრულებაზე დაკვირვება,</w:t>
            </w: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შესაძლოა ზეპირი</w:t>
            </w: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გამოკითხვა,</w:t>
            </w: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წერითი მეთოდი - ღია</w:t>
            </w: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ან/და დახურული ტესტი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, განმავითარებელი შეფასებების განსაზღვრა</w:t>
            </w: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83488A" w:rsidRPr="007253CA" w:rsidRDefault="0083488A" w:rsidP="00F2178E">
            <w:pPr>
              <w:pStyle w:val="Normal1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83488A" w:rsidRPr="007253CA" w:rsidRDefault="0083488A" w:rsidP="00F2178E">
            <w:pPr>
              <w:pStyle w:val="Normal1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83488A" w:rsidRPr="007253CA" w:rsidRDefault="0083488A" w:rsidP="00F2178E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157" w:type="pct"/>
            <w:vMerge w:val="restart"/>
          </w:tcPr>
          <w:p w:rsidR="0083488A" w:rsidRPr="007253CA" w:rsidRDefault="0083488A" w:rsidP="0083488A">
            <w:pPr>
              <w:pStyle w:val="Normal1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პრაქტიკული დავალება</w:t>
            </w:r>
          </w:p>
          <w:p w:rsidR="0083488A" w:rsidRPr="007253CA" w:rsidRDefault="0083488A" w:rsidP="0083488A">
            <w:pPr>
              <w:pStyle w:val="Normal1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დაკვირვებით - შესრულების</w:t>
            </w:r>
          </w:p>
          <w:p w:rsidR="0083488A" w:rsidRPr="007253CA" w:rsidRDefault="0083488A" w:rsidP="0083488A">
            <w:pPr>
              <w:pStyle w:val="Normal1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მტკიცებულება</w:t>
            </w: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83488A" w:rsidRPr="007253CA" w:rsidRDefault="0083488A" w:rsidP="006A37B8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</w:t>
            </w:r>
          </w:p>
          <w:p w:rsidR="0083488A" w:rsidRPr="007253CA" w:rsidRDefault="0083488A" w:rsidP="0083488A">
            <w:pPr>
              <w:pStyle w:val="Normal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83488A" w:rsidRPr="00983FE6" w:rsidTr="0083488A">
        <w:tc>
          <w:tcPr>
            <w:tcW w:w="369" w:type="pct"/>
          </w:tcPr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3488A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3488A" w:rsidRPr="0083488A" w:rsidRDefault="0083488A" w:rsidP="006A37B8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329" w:type="pct"/>
          </w:tcPr>
          <w:p w:rsidR="0083488A" w:rsidRPr="007253CA" w:rsidRDefault="0083488A" w:rsidP="006A37B8">
            <w:pPr>
              <w:pStyle w:val="Normal1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სასოფლო-სამეურნეო ცხოველთა სადგომის ზოოტექნიკური პარამეტრები;სასოფლო-სამეურნეო ცხოველთა სადგომის დატვირთვის ნორმები;</w:t>
            </w:r>
          </w:p>
          <w:p w:rsidR="0083488A" w:rsidRPr="007253CA" w:rsidRDefault="0083488A" w:rsidP="006A37B8">
            <w:pPr>
              <w:pStyle w:val="Normal1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ცხოველთა ქვეშსაფენის ტიპები შერჩევა სახეობის გათვალისწინებით;ცხოველთა სადგომების მიკროკლიმატის პარამეტრები და მისი კონტროლი</w:t>
            </w:r>
            <w:r w:rsidRPr="007253C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  <w:r w:rsidRPr="007253C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ცხოველთა სადგომში გამოსაყენებელი ინვენტარი მანქანა- დანადგარები  მათი ექსპლოატაციისა და უსაფრთხოების  წესები;ცხოველებთან მუშაობის უსაფრთხოების წესები</w:t>
            </w:r>
            <w:r w:rsidRPr="007253C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</w:p>
          <w:p w:rsidR="0083488A" w:rsidRPr="007253CA" w:rsidRDefault="0083488A" w:rsidP="007253CA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83488A" w:rsidRPr="007253CA" w:rsidRDefault="0083488A" w:rsidP="00F2178E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027" w:type="pct"/>
            <w:vMerge/>
          </w:tcPr>
          <w:p w:rsidR="0083488A" w:rsidRPr="007253CA" w:rsidRDefault="0083488A" w:rsidP="00F2178E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157" w:type="pct"/>
            <w:vMerge/>
          </w:tcPr>
          <w:p w:rsidR="0083488A" w:rsidRPr="007253CA" w:rsidRDefault="0083488A" w:rsidP="00F2178E">
            <w:pPr>
              <w:pStyle w:val="Normal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</w:tbl>
    <w:p w:rsidR="00900A03" w:rsidRDefault="00900A03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983FE6" w:rsidRDefault="00637623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>.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61"/>
        <w:gridCol w:w="3625"/>
        <w:gridCol w:w="3149"/>
        <w:gridCol w:w="2612"/>
        <w:gridCol w:w="2547"/>
      </w:tblGrid>
      <w:tr w:rsidR="009A0D1D" w:rsidRPr="00983FE6" w:rsidTr="0087223C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83FE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83FE6" w:rsidTr="0087223C">
        <w:trPr>
          <w:trHeight w:val="70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9A0D1D" w:rsidRPr="00983FE6" w:rsidRDefault="009A0D1D" w:rsidP="00BD004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253CA" w:rsidRPr="00983FE6" w:rsidTr="0087223C">
        <w:trPr>
          <w:trHeight w:val="7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83488A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3488A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0552B8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="007253CA" w:rsidRPr="001E4ACE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="007253CA" w:rsidRPr="001E4ACE">
              <w:rPr>
                <w:rFonts w:ascii="Sylfaen" w:hAnsi="Sylfaen"/>
                <w:noProof/>
                <w:sz w:val="20"/>
                <w:szCs w:val="20"/>
                <w:lang w:val="ka-GE"/>
              </w:rPr>
              <w:t>50</w:t>
            </w: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7253CA" w:rsidRPr="00983FE6" w:rsidTr="0087223C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3CA" w:rsidRPr="0083488A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3488A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53CA" w:rsidRPr="00983FE6" w:rsidTr="0087223C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3CA" w:rsidRPr="0083488A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3488A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53CA" w:rsidRPr="00983FE6" w:rsidTr="0087223C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3CA" w:rsidRPr="0083488A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3488A">
              <w:rPr>
                <w:rFonts w:ascii="Sylfaen" w:hAnsi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253CA" w:rsidRPr="00983FE6" w:rsidTr="0087223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3CA" w:rsidRPr="00983FE6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0552B8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="007253CA" w:rsidRPr="001E4ACE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="007253CA" w:rsidRPr="001E4ACE">
              <w:rPr>
                <w:rFonts w:ascii="Sylfaen" w:hAnsi="Sylfaen"/>
                <w:noProof/>
                <w:sz w:val="20"/>
                <w:szCs w:val="20"/>
                <w:lang w:val="ka-GE"/>
              </w:rPr>
              <w:t>9</w:t>
            </w:r>
            <w:r w:rsidRPr="001E4ACE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53CA" w:rsidRPr="001E4ACE" w:rsidRDefault="007253CA" w:rsidP="00BD004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87223C" w:rsidRDefault="0087223C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983FE6" w:rsidRDefault="00637623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 w:rsidRPr="00983FE6">
        <w:rPr>
          <w:rFonts w:ascii="Sylfaen" w:hAnsi="Sylfaen" w:cs="Arial"/>
          <w:b/>
          <w:sz w:val="20"/>
          <w:szCs w:val="20"/>
          <w:lang w:val="ka-GE"/>
        </w:rPr>
        <w:t>3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83FE6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B83C64" w:rsidRPr="00900A03" w:rsidRDefault="00B83C64" w:rsidP="00B83C64">
      <w:pPr>
        <w:pStyle w:val="ListParagraph"/>
        <w:numPr>
          <w:ilvl w:val="3"/>
          <w:numId w:val="43"/>
        </w:numPr>
        <w:spacing w:before="120" w:after="0" w:line="240" w:lineRule="auto"/>
        <w:ind w:left="450"/>
        <w:rPr>
          <w:rFonts w:ascii="Sylfaen" w:hAnsi="Sylfaen" w:cs="Sylfaen"/>
          <w:bCs/>
          <w:sz w:val="20"/>
          <w:szCs w:val="20"/>
          <w:shd w:val="clear" w:color="auto" w:fill="FFFFFF"/>
        </w:rPr>
      </w:pPr>
      <w:r w:rsidRPr="00900A03">
        <w:rPr>
          <w:rFonts w:ascii="Sylfaen" w:hAnsi="Sylfaen" w:cs="Sylfaen"/>
          <w:bCs/>
          <w:sz w:val="20"/>
          <w:szCs w:val="20"/>
          <w:shd w:val="clear" w:color="auto" w:fill="FFFFFF"/>
        </w:rPr>
        <w:t xml:space="preserve">თ. ყურაშვილი, მ. კერესელიძე, </w:t>
      </w:r>
      <w:r>
        <w:rPr>
          <w:rFonts w:ascii="Sylfaen" w:hAnsi="Sylfaen" w:cs="Sylfaen"/>
          <w:bCs/>
          <w:sz w:val="20"/>
          <w:szCs w:val="20"/>
          <w:shd w:val="clear" w:color="auto" w:fill="FFFFFF"/>
        </w:rPr>
        <w:t>“</w:t>
      </w:r>
      <w:r w:rsidRPr="00900A03">
        <w:rPr>
          <w:rFonts w:ascii="Sylfaen" w:hAnsi="Sylfaen" w:cs="Sylfaen"/>
          <w:bCs/>
          <w:sz w:val="20"/>
          <w:szCs w:val="20"/>
          <w:shd w:val="clear" w:color="auto" w:fill="FFFFFF"/>
        </w:rPr>
        <w:t>ვეტერინარია</w:t>
      </w:r>
      <w:r>
        <w:rPr>
          <w:rFonts w:ascii="Sylfaen" w:hAnsi="Sylfaen" w:cs="Sylfaen"/>
          <w:bCs/>
          <w:sz w:val="20"/>
          <w:szCs w:val="20"/>
          <w:shd w:val="clear" w:color="auto" w:fill="FFFFFF"/>
        </w:rPr>
        <w:t>”</w:t>
      </w:r>
      <w:r w:rsidRPr="00900A03">
        <w:rPr>
          <w:rFonts w:ascii="Sylfaen" w:hAnsi="Sylfaen" w:cs="Sylfaen"/>
          <w:bCs/>
          <w:sz w:val="20"/>
          <w:szCs w:val="20"/>
          <w:shd w:val="clear" w:color="auto" w:fill="FFFFFF"/>
        </w:rPr>
        <w:t>,</w:t>
      </w:r>
      <w:r>
        <w:rPr>
          <w:rFonts w:ascii="Sylfaen" w:hAnsi="Sylfaen" w:cs="Sylfaen"/>
          <w:bCs/>
          <w:sz w:val="20"/>
          <w:szCs w:val="20"/>
          <w:shd w:val="clear" w:color="auto" w:fill="FFFFFF"/>
          <w:lang w:val="ka-GE"/>
        </w:rPr>
        <w:t xml:space="preserve"> ქ. </w:t>
      </w:r>
      <w:r w:rsidRPr="00900A03">
        <w:rPr>
          <w:rFonts w:ascii="Sylfaen" w:hAnsi="Sylfaen" w:cs="Sylfaen"/>
          <w:bCs/>
          <w:sz w:val="20"/>
          <w:szCs w:val="20"/>
          <w:shd w:val="clear" w:color="auto" w:fill="FFFFFF"/>
        </w:rPr>
        <w:t>თბილისი, 2013</w:t>
      </w:r>
      <w:r>
        <w:rPr>
          <w:rFonts w:ascii="Sylfaen" w:hAnsi="Sylfaen" w:cs="Sylfaen"/>
          <w:bCs/>
          <w:sz w:val="20"/>
          <w:szCs w:val="20"/>
          <w:shd w:val="clear" w:color="auto" w:fill="FFFFFF"/>
        </w:rPr>
        <w:t>წ.</w:t>
      </w:r>
    </w:p>
    <w:p w:rsidR="00B83C64" w:rsidRPr="00B42630" w:rsidRDefault="00B83C64" w:rsidP="00B83C64">
      <w:pPr>
        <w:pStyle w:val="Normal1"/>
        <w:numPr>
          <w:ilvl w:val="3"/>
          <w:numId w:val="43"/>
        </w:numPr>
        <w:spacing w:after="0" w:line="240" w:lineRule="auto"/>
        <w:ind w:left="450"/>
        <w:contextualSpacing/>
        <w:jc w:val="both"/>
        <w:rPr>
          <w:rFonts w:ascii="Merriweather" w:eastAsia="Merriweather" w:hAnsi="Merriweather" w:cs="Merriweather"/>
          <w:color w:val="auto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ნ. </w:t>
      </w:r>
      <w:r w:rsidRPr="00BD0041">
        <w:rPr>
          <w:rFonts w:ascii="Arial Unicode MS" w:eastAsia="Arial Unicode MS" w:hAnsi="Arial Unicode MS" w:cs="Arial Unicode MS"/>
          <w:color w:val="auto"/>
          <w:sz w:val="20"/>
          <w:szCs w:val="20"/>
        </w:rPr>
        <w:t>გოცირიძე,</w:t>
      </w:r>
      <w:r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გ.</w:t>
      </w:r>
      <w:r w:rsidRPr="00BD0041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დალაქიშვილი,</w:t>
      </w:r>
      <w:r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ლ. </w:t>
      </w:r>
      <w:r w:rsidRPr="00BD0041">
        <w:rPr>
          <w:rFonts w:ascii="Arial Unicode MS" w:eastAsia="Arial Unicode MS" w:hAnsi="Arial Unicode MS" w:cs="Arial Unicode MS"/>
          <w:color w:val="auto"/>
          <w:sz w:val="20"/>
          <w:szCs w:val="20"/>
        </w:rPr>
        <w:t>თორთლაძე</w:t>
      </w:r>
      <w:r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-„</w:t>
      </w:r>
      <w:r w:rsidRPr="00BD0041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 მეცხოველეობის საფუძვლები</w:t>
      </w:r>
      <w:r>
        <w:rPr>
          <w:rFonts w:ascii="Arial Unicode MS" w:eastAsia="Arial Unicode MS" w:hAnsi="Arial Unicode MS" w:cs="Arial Unicode MS"/>
          <w:color w:val="auto"/>
          <w:sz w:val="20"/>
          <w:szCs w:val="20"/>
        </w:rPr>
        <w:t>“</w:t>
      </w:r>
      <w:r w:rsidRPr="00BD0041"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, ფერმერის ბიბლიოთეკა, </w:t>
      </w:r>
      <w:r>
        <w:rPr>
          <w:rFonts w:ascii="Arial Unicode MS" w:eastAsia="Arial Unicode MS" w:hAnsi="Arial Unicode MS" w:cs="Arial Unicode MS"/>
          <w:color w:val="auto"/>
          <w:sz w:val="20"/>
          <w:szCs w:val="20"/>
        </w:rPr>
        <w:t xml:space="preserve">ქ. თბილისი, </w:t>
      </w:r>
      <w:r w:rsidRPr="00BD0041">
        <w:rPr>
          <w:rFonts w:ascii="Merriweather" w:eastAsia="Merriweather" w:hAnsi="Merriweather" w:cs="Merriweather"/>
          <w:color w:val="auto"/>
          <w:sz w:val="20"/>
          <w:szCs w:val="20"/>
        </w:rPr>
        <w:t>2002</w:t>
      </w:r>
      <w:r>
        <w:rPr>
          <w:rFonts w:ascii="Sylfaen" w:eastAsia="Merriweather" w:hAnsi="Sylfaen" w:cs="Sylfaen"/>
          <w:color w:val="auto"/>
          <w:sz w:val="20"/>
          <w:szCs w:val="20"/>
          <w:lang w:val="en-US"/>
        </w:rPr>
        <w:t>წ</w:t>
      </w:r>
      <w:r>
        <w:rPr>
          <w:rFonts w:ascii="Merriweather" w:eastAsia="Merriweather" w:hAnsi="Merriweather" w:cs="Merriweather"/>
          <w:color w:val="auto"/>
          <w:sz w:val="20"/>
          <w:szCs w:val="20"/>
          <w:lang w:val="en-US"/>
        </w:rPr>
        <w:t>.</w:t>
      </w:r>
    </w:p>
    <w:p w:rsidR="0087223C" w:rsidRPr="00A45E53" w:rsidRDefault="00B83C64" w:rsidP="00A45E53">
      <w:pPr>
        <w:pStyle w:val="ListParagraph"/>
        <w:numPr>
          <w:ilvl w:val="3"/>
          <w:numId w:val="43"/>
        </w:numPr>
        <w:ind w:left="45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42630">
        <w:rPr>
          <w:rFonts w:ascii="Sylfaen" w:eastAsia="Sylfaen" w:hAnsi="Sylfaen" w:cs="Sylfaen"/>
          <w:sz w:val="20"/>
          <w:szCs w:val="20"/>
          <w:lang w:val="ka-GE"/>
        </w:rPr>
        <w:t>საქართველოსკანონი „სურსათის/ცხოველისსაკვებისუვნებლობის</w:t>
      </w:r>
      <w:r w:rsidRPr="00B42630">
        <w:rPr>
          <w:rFonts w:eastAsia="Sylfaen"/>
          <w:sz w:val="20"/>
          <w:szCs w:val="20"/>
          <w:lang w:val="ka-GE"/>
        </w:rPr>
        <w:t>,</w:t>
      </w:r>
      <w:r w:rsidRPr="00B42630">
        <w:rPr>
          <w:rFonts w:ascii="Sylfaen" w:eastAsia="Sylfaen" w:hAnsi="Sylfaen" w:cs="Sylfaen"/>
          <w:sz w:val="20"/>
          <w:szCs w:val="20"/>
          <w:lang w:val="ka-GE"/>
        </w:rPr>
        <w:t xml:space="preserve"> ვეტერინარიისადამცენარეთადაცვისკოდექსი“</w:t>
      </w:r>
    </w:p>
    <w:p w:rsidR="0079591E" w:rsidRPr="00983FE6" w:rsidRDefault="00CC388E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FA2BD5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საჭიროების(სსსმ) და შეზღუდული შესაძლებლობების მქონე (შშმ) </w:t>
      </w:r>
      <w:r w:rsidR="0087223C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83FE6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87223C">
        <w:rPr>
          <w:rFonts w:ascii="Sylfaen" w:hAnsi="Sylfaen"/>
          <w:sz w:val="20"/>
          <w:szCs w:val="20"/>
          <w:lang w:val="ka-GE"/>
        </w:rPr>
        <w:t>სტუდენტ</w:t>
      </w:r>
      <w:r w:rsidRPr="00983FE6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983FE6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83FE6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983FE6">
        <w:rPr>
          <w:rFonts w:ascii="Sylfaen" w:eastAsia="MS Mincho" w:hAnsi="Sylfaen"/>
          <w:sz w:val="20"/>
          <w:szCs w:val="20"/>
        </w:rPr>
        <w:t>ეფუძნებ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87223C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983FE6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B83C64" w:rsidRDefault="0079591E" w:rsidP="00983FE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83FE6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>,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87223C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983FE6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87223C">
        <w:rPr>
          <w:rFonts w:ascii="Sylfaen" w:hAnsi="Sylfaen"/>
          <w:sz w:val="20"/>
          <w:szCs w:val="20"/>
          <w:lang w:val="ka-GE"/>
        </w:rPr>
        <w:t>სტუდენტ</w:t>
      </w:r>
      <w:r w:rsidRPr="00983FE6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B83C64" w:rsidRPr="00112C5E" w:rsidRDefault="00B83C64" w:rsidP="00B83C64">
      <w:pPr>
        <w:rPr>
          <w:rFonts w:ascii="Sylfaen" w:hAnsi="Sylfaen"/>
          <w:sz w:val="20"/>
          <w:szCs w:val="20"/>
          <w:lang w:val="en-US"/>
        </w:rPr>
      </w:pPr>
    </w:p>
    <w:p w:rsidR="00B83C64" w:rsidRPr="003D62A3" w:rsidRDefault="00B83C64" w:rsidP="00B83C64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3476"/>
        <w:gridCol w:w="10834"/>
      </w:tblGrid>
      <w:tr w:rsidR="00B83C64" w:rsidTr="007C7CFF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3C64" w:rsidRDefault="00B83C64" w:rsidP="007C7CF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16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3C64" w:rsidRDefault="00B83C64" w:rsidP="007C7CF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36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3C64" w:rsidRPr="005C0DA4" w:rsidRDefault="005C0DA4" w:rsidP="007C7CF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  <w:t>გარემო</w:t>
            </w:r>
          </w:p>
        </w:tc>
      </w:tr>
      <w:tr w:rsidR="00B83C64" w:rsidTr="005C0DA4">
        <w:trPr>
          <w:trHeight w:val="39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3C64" w:rsidRPr="00211A69" w:rsidRDefault="00B83C64" w:rsidP="007C7CF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C0DA4" w:rsidRDefault="005C0DA4" w:rsidP="005C0DA4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ზელმა სამადაშვილი</w:t>
            </w:r>
          </w:p>
          <w:p w:rsidR="00B83C64" w:rsidRPr="003C6954" w:rsidRDefault="005C0DA4" w:rsidP="005C0DA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გივი მაჭარაშვილი</w:t>
            </w:r>
          </w:p>
        </w:tc>
        <w:tc>
          <w:tcPr>
            <w:tcW w:w="364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83C64" w:rsidRPr="005C0DA4" w:rsidRDefault="005C0DA4" w:rsidP="005C0DA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A </w:t>
            </w:r>
            <w: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გარემო</w:t>
            </w:r>
          </w:p>
        </w:tc>
      </w:tr>
      <w:tr w:rsidR="0002550A" w:rsidTr="0002550A">
        <w:trPr>
          <w:trHeight w:val="586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550A" w:rsidRPr="00211A69" w:rsidRDefault="0002550A" w:rsidP="007C7CF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550A" w:rsidRPr="0002550A" w:rsidRDefault="0002550A" w:rsidP="0002550A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ილია მთვარელიძე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550A" w:rsidRPr="0002550A" w:rsidRDefault="0002550A" w:rsidP="0002550A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2550A">
              <w:rPr>
                <w:rFonts w:ascii="Sylfaen" w:hAnsi="Sylfaen" w:cs="Sylfaen"/>
                <w:sz w:val="20"/>
                <w:szCs w:val="20"/>
                <w:lang w:val="ka-GE"/>
              </w:rPr>
              <w:t>ფერმერი გივი აბალაკი</w:t>
            </w:r>
          </w:p>
        </w:tc>
      </w:tr>
      <w:tr w:rsidR="0002550A" w:rsidTr="005C0DA4">
        <w:trPr>
          <w:trHeight w:val="301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550A" w:rsidRPr="00211A69" w:rsidRDefault="0002550A" w:rsidP="007C7CF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550A" w:rsidRDefault="00403F57" w:rsidP="005C0DA4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ზაზა ჩუბინიშვილი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550A" w:rsidRPr="00403F57" w:rsidRDefault="0002550A" w:rsidP="0002550A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</w:t>
            </w:r>
            <w:r w:rsidR="00403F57">
              <w:rPr>
                <w:rFonts w:ascii="Sylfaen" w:hAnsi="Sylfaen" w:cs="Sylfaen"/>
                <w:sz w:val="20"/>
                <w:szCs w:val="20"/>
                <w:lang w:val="ka-GE"/>
              </w:rPr>
              <w:t>კოცო</w:t>
            </w:r>
          </w:p>
        </w:tc>
      </w:tr>
    </w:tbl>
    <w:p w:rsidR="00B83C64" w:rsidRPr="007A656E" w:rsidRDefault="00B83C64" w:rsidP="00B83C64">
      <w:pPr>
        <w:tabs>
          <w:tab w:val="left" w:pos="3375"/>
        </w:tabs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Merriweather" w:hAnsi="Sylfaen" w:cs="Merriweather"/>
          <w:sz w:val="20"/>
          <w:szCs w:val="20"/>
        </w:rPr>
        <w:tab/>
      </w:r>
    </w:p>
    <w:p w:rsidR="0079591E" w:rsidRPr="00B83C64" w:rsidRDefault="00B83C64" w:rsidP="00B83C64">
      <w:pPr>
        <w:tabs>
          <w:tab w:val="left" w:pos="1027"/>
        </w:tabs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ab/>
      </w:r>
    </w:p>
    <w:sectPr w:rsidR="0079591E" w:rsidRPr="00B83C64" w:rsidSect="000921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AB3" w:rsidRDefault="001E4AB3" w:rsidP="00185B3C">
      <w:pPr>
        <w:spacing w:after="0" w:line="240" w:lineRule="auto"/>
      </w:pPr>
      <w:r>
        <w:separator/>
      </w:r>
    </w:p>
  </w:endnote>
  <w:endnote w:type="continuationSeparator" w:id="1">
    <w:p w:rsidR="001E4AB3" w:rsidRDefault="001E4AB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B49" w:rsidRDefault="00E00B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0B49" w:rsidRDefault="000552B8">
        <w:pPr>
          <w:pStyle w:val="Footer"/>
          <w:jc w:val="right"/>
        </w:pPr>
        <w:r>
          <w:fldChar w:fldCharType="begin"/>
        </w:r>
        <w:r w:rsidR="00D37597">
          <w:instrText xml:space="preserve"> PAGE   \* MERGEFORMAT </w:instrText>
        </w:r>
        <w:r>
          <w:fldChar w:fldCharType="separate"/>
        </w:r>
        <w:r w:rsidR="00403F5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00B49" w:rsidRDefault="00E00B4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B49" w:rsidRDefault="00E00B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AB3" w:rsidRDefault="001E4AB3" w:rsidP="00185B3C">
      <w:pPr>
        <w:spacing w:after="0" w:line="240" w:lineRule="auto"/>
      </w:pPr>
      <w:r>
        <w:separator/>
      </w:r>
    </w:p>
  </w:footnote>
  <w:footnote w:type="continuationSeparator" w:id="1">
    <w:p w:rsidR="001E4AB3" w:rsidRDefault="001E4AB3" w:rsidP="00185B3C">
      <w:pPr>
        <w:spacing w:after="0" w:line="240" w:lineRule="auto"/>
      </w:pPr>
      <w:r>
        <w:continuationSeparator/>
      </w:r>
    </w:p>
  </w:footnote>
  <w:footnote w:id="2">
    <w:p w:rsidR="00B85B78" w:rsidRPr="00255196" w:rsidRDefault="00B85B7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rPr>
          <w:rFonts w:ascii="Sylfaen" w:hAnsi="Sylfaen"/>
          <w:lang w:val="ka-GE"/>
        </w:rPr>
        <w:t>კანონმდებლობიდან იხელმძღვანელეთ შესაბამისი მუხლ(ებ)ით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B49" w:rsidRDefault="00E00B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B49" w:rsidRPr="00C56364" w:rsidRDefault="00E00B49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B49" w:rsidRDefault="00E00B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200"/>
    <w:multiLevelType w:val="hybridMultilevel"/>
    <w:tmpl w:val="BF6E7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4D44"/>
    <w:multiLevelType w:val="hybridMultilevel"/>
    <w:tmpl w:val="F8AEE7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53490"/>
    <w:multiLevelType w:val="hybridMultilevel"/>
    <w:tmpl w:val="5F584356"/>
    <w:lvl w:ilvl="0" w:tplc="563E058E">
      <w:start w:val="3"/>
      <w:numFmt w:val="decimal"/>
      <w:lvlText w:val="%1."/>
      <w:lvlJc w:val="left"/>
      <w:pPr>
        <w:ind w:left="58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3">
    <w:nsid w:val="1097245B"/>
    <w:multiLevelType w:val="multilevel"/>
    <w:tmpl w:val="C51685B0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4">
    <w:nsid w:val="154238D6"/>
    <w:multiLevelType w:val="hybridMultilevel"/>
    <w:tmpl w:val="6E96F6B8"/>
    <w:lvl w:ilvl="0" w:tplc="0409000F">
      <w:start w:val="1"/>
      <w:numFmt w:val="decimal"/>
      <w:lvlText w:val="%1."/>
      <w:lvlJc w:val="left"/>
      <w:pPr>
        <w:ind w:left="656" w:hanging="360"/>
      </w:p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5">
    <w:nsid w:val="15C149F9"/>
    <w:multiLevelType w:val="hybridMultilevel"/>
    <w:tmpl w:val="CC5A2BF0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>
    <w:nsid w:val="189655BC"/>
    <w:multiLevelType w:val="hybridMultilevel"/>
    <w:tmpl w:val="C5EEB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06268D"/>
    <w:multiLevelType w:val="hybridMultilevel"/>
    <w:tmpl w:val="2C5A0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D189D"/>
    <w:multiLevelType w:val="hybridMultilevel"/>
    <w:tmpl w:val="D304E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771C76"/>
    <w:multiLevelType w:val="hybridMultilevel"/>
    <w:tmpl w:val="9C722EA2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62AB6"/>
    <w:multiLevelType w:val="hybridMultilevel"/>
    <w:tmpl w:val="670CA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9A7C72"/>
    <w:multiLevelType w:val="hybridMultilevel"/>
    <w:tmpl w:val="BB7E4D00"/>
    <w:lvl w:ilvl="0" w:tplc="470285DC">
      <w:start w:val="4"/>
      <w:numFmt w:val="bullet"/>
      <w:lvlText w:val="-"/>
      <w:lvlJc w:val="left"/>
      <w:pPr>
        <w:ind w:left="404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13">
    <w:nsid w:val="20FC175D"/>
    <w:multiLevelType w:val="hybridMultilevel"/>
    <w:tmpl w:val="0A2CB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3C393B"/>
    <w:multiLevelType w:val="hybridMultilevel"/>
    <w:tmpl w:val="0F802636"/>
    <w:lvl w:ilvl="0" w:tplc="E76EE60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392904"/>
    <w:multiLevelType w:val="multilevel"/>
    <w:tmpl w:val="80DA9F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nsid w:val="2C3058B3"/>
    <w:multiLevelType w:val="hybridMultilevel"/>
    <w:tmpl w:val="7DCC5B40"/>
    <w:lvl w:ilvl="0" w:tplc="470285DC">
      <w:start w:val="4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9146B7"/>
    <w:multiLevelType w:val="multilevel"/>
    <w:tmpl w:val="8A7E7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8">
    <w:nsid w:val="35BE0A55"/>
    <w:multiLevelType w:val="hybridMultilevel"/>
    <w:tmpl w:val="E198418C"/>
    <w:lvl w:ilvl="0" w:tplc="72FC975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7E5C2B"/>
    <w:multiLevelType w:val="hybridMultilevel"/>
    <w:tmpl w:val="71343C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932482"/>
    <w:multiLevelType w:val="hybridMultilevel"/>
    <w:tmpl w:val="042427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DA15CC"/>
    <w:multiLevelType w:val="hybridMultilevel"/>
    <w:tmpl w:val="E1CC1382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42FB5"/>
    <w:multiLevelType w:val="hybridMultilevel"/>
    <w:tmpl w:val="6DD85968"/>
    <w:lvl w:ilvl="0" w:tplc="84B0B384">
      <w:start w:val="3"/>
      <w:numFmt w:val="decimal"/>
      <w:lvlText w:val="%1.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120D02"/>
    <w:multiLevelType w:val="hybridMultilevel"/>
    <w:tmpl w:val="8ADC9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A2FD3"/>
    <w:multiLevelType w:val="hybridMultilevel"/>
    <w:tmpl w:val="CC5A2BF0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>
    <w:nsid w:val="4D143C93"/>
    <w:multiLevelType w:val="hybridMultilevel"/>
    <w:tmpl w:val="6E96F6B8"/>
    <w:lvl w:ilvl="0" w:tplc="0409000F">
      <w:start w:val="1"/>
      <w:numFmt w:val="decimal"/>
      <w:lvlText w:val="%1."/>
      <w:lvlJc w:val="left"/>
      <w:pPr>
        <w:ind w:left="656" w:hanging="360"/>
      </w:p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6">
    <w:nsid w:val="4F0F2E82"/>
    <w:multiLevelType w:val="hybridMultilevel"/>
    <w:tmpl w:val="C3CAC400"/>
    <w:lvl w:ilvl="0" w:tplc="0409000F">
      <w:start w:val="1"/>
      <w:numFmt w:val="decimal"/>
      <w:lvlText w:val="%1."/>
      <w:lvlJc w:val="left"/>
      <w:pPr>
        <w:ind w:left="656" w:hanging="360"/>
      </w:p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7">
    <w:nsid w:val="51836018"/>
    <w:multiLevelType w:val="multilevel"/>
    <w:tmpl w:val="1FDED1DA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28">
    <w:nsid w:val="51EC1E7F"/>
    <w:multiLevelType w:val="multilevel"/>
    <w:tmpl w:val="52E224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>
    <w:nsid w:val="561A681F"/>
    <w:multiLevelType w:val="hybridMultilevel"/>
    <w:tmpl w:val="52562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8811E2D"/>
    <w:multiLevelType w:val="hybridMultilevel"/>
    <w:tmpl w:val="137E4CCA"/>
    <w:lvl w:ilvl="0" w:tplc="D6868C5C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2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17744D"/>
    <w:multiLevelType w:val="hybridMultilevel"/>
    <w:tmpl w:val="70E44C6E"/>
    <w:lvl w:ilvl="0" w:tplc="71FEBC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D405DA"/>
    <w:multiLevelType w:val="multilevel"/>
    <w:tmpl w:val="5CD405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887226"/>
    <w:multiLevelType w:val="hybridMultilevel"/>
    <w:tmpl w:val="F85A3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967381"/>
    <w:multiLevelType w:val="hybridMultilevel"/>
    <w:tmpl w:val="E166C75A"/>
    <w:lvl w:ilvl="0" w:tplc="C1A21A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842749"/>
    <w:multiLevelType w:val="hybridMultilevel"/>
    <w:tmpl w:val="6CF8DA20"/>
    <w:lvl w:ilvl="0" w:tplc="F070B8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A3380"/>
    <w:multiLevelType w:val="multilevel"/>
    <w:tmpl w:val="57049B2A"/>
    <w:lvl w:ilvl="0">
      <w:start w:val="1"/>
      <w:numFmt w:val="upperRoman"/>
      <w:lvlText w:val="%1."/>
      <w:lvlJc w:val="left"/>
      <w:pPr>
        <w:ind w:left="4536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39">
    <w:nsid w:val="676014C1"/>
    <w:multiLevelType w:val="hybridMultilevel"/>
    <w:tmpl w:val="CC5A2BF0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0">
    <w:nsid w:val="68FF56EB"/>
    <w:multiLevelType w:val="hybridMultilevel"/>
    <w:tmpl w:val="6346F0B4"/>
    <w:lvl w:ilvl="0" w:tplc="C7045DAE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1">
    <w:nsid w:val="6B0E5091"/>
    <w:multiLevelType w:val="hybridMultilevel"/>
    <w:tmpl w:val="A89E4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0F6382"/>
    <w:multiLevelType w:val="hybridMultilevel"/>
    <w:tmpl w:val="6CA8EDFA"/>
    <w:lvl w:ilvl="0" w:tplc="09E4B3E2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3">
    <w:nsid w:val="6FAC60C9"/>
    <w:multiLevelType w:val="hybridMultilevel"/>
    <w:tmpl w:val="A784F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25D2927"/>
    <w:multiLevelType w:val="hybridMultilevel"/>
    <w:tmpl w:val="7D6AE0BE"/>
    <w:lvl w:ilvl="0" w:tplc="E248A0E2">
      <w:start w:val="2"/>
      <w:numFmt w:val="decimal"/>
      <w:lvlText w:val="%1."/>
      <w:lvlJc w:val="left"/>
      <w:pPr>
        <w:ind w:left="4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6">
    <w:nsid w:val="79EA46A0"/>
    <w:multiLevelType w:val="multilevel"/>
    <w:tmpl w:val="2EA001C4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635DEA"/>
    <w:multiLevelType w:val="hybridMultilevel"/>
    <w:tmpl w:val="55CE34C2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48">
    <w:nsid w:val="7B6528F6"/>
    <w:multiLevelType w:val="hybridMultilevel"/>
    <w:tmpl w:val="C32C23AA"/>
    <w:lvl w:ilvl="0" w:tplc="7C320EC4">
      <w:start w:val="2"/>
      <w:numFmt w:val="bullet"/>
      <w:lvlText w:val="-"/>
      <w:lvlJc w:val="left"/>
      <w:pPr>
        <w:ind w:left="404" w:hanging="360"/>
      </w:pPr>
      <w:rPr>
        <w:rFonts w:ascii="Sylfaen" w:eastAsia="Times New Roman" w:hAnsi="Sylfae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49">
    <w:nsid w:val="7BBD4A2C"/>
    <w:multiLevelType w:val="multilevel"/>
    <w:tmpl w:val="62001110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35"/>
  </w:num>
  <w:num w:numId="2">
    <w:abstractNumId w:val="42"/>
  </w:num>
  <w:num w:numId="3">
    <w:abstractNumId w:val="29"/>
  </w:num>
  <w:num w:numId="4">
    <w:abstractNumId w:val="10"/>
  </w:num>
  <w:num w:numId="5">
    <w:abstractNumId w:val="21"/>
  </w:num>
  <w:num w:numId="6">
    <w:abstractNumId w:val="37"/>
  </w:num>
  <w:num w:numId="7">
    <w:abstractNumId w:val="8"/>
  </w:num>
  <w:num w:numId="8">
    <w:abstractNumId w:val="0"/>
  </w:num>
  <w:num w:numId="9">
    <w:abstractNumId w:val="14"/>
  </w:num>
  <w:num w:numId="10">
    <w:abstractNumId w:val="31"/>
  </w:num>
  <w:num w:numId="11">
    <w:abstractNumId w:val="2"/>
  </w:num>
  <w:num w:numId="12">
    <w:abstractNumId w:val="6"/>
  </w:num>
  <w:num w:numId="13">
    <w:abstractNumId w:val="1"/>
  </w:num>
  <w:num w:numId="14">
    <w:abstractNumId w:val="48"/>
  </w:num>
  <w:num w:numId="15">
    <w:abstractNumId w:val="12"/>
  </w:num>
  <w:num w:numId="16">
    <w:abstractNumId w:val="38"/>
  </w:num>
  <w:num w:numId="17">
    <w:abstractNumId w:val="26"/>
  </w:num>
  <w:num w:numId="18">
    <w:abstractNumId w:val="19"/>
  </w:num>
  <w:num w:numId="19">
    <w:abstractNumId w:val="4"/>
  </w:num>
  <w:num w:numId="20">
    <w:abstractNumId w:val="24"/>
  </w:num>
  <w:num w:numId="21">
    <w:abstractNumId w:val="17"/>
  </w:num>
  <w:num w:numId="22">
    <w:abstractNumId w:val="25"/>
  </w:num>
  <w:num w:numId="23">
    <w:abstractNumId w:val="5"/>
  </w:num>
  <w:num w:numId="24">
    <w:abstractNumId w:val="39"/>
  </w:num>
  <w:num w:numId="25">
    <w:abstractNumId w:val="18"/>
  </w:num>
  <w:num w:numId="26">
    <w:abstractNumId w:val="40"/>
  </w:num>
  <w:num w:numId="27">
    <w:abstractNumId w:val="36"/>
  </w:num>
  <w:num w:numId="28">
    <w:abstractNumId w:val="41"/>
  </w:num>
  <w:num w:numId="29">
    <w:abstractNumId w:val="7"/>
  </w:num>
  <w:num w:numId="30">
    <w:abstractNumId w:val="33"/>
  </w:num>
  <w:num w:numId="31">
    <w:abstractNumId w:val="9"/>
  </w:num>
  <w:num w:numId="32">
    <w:abstractNumId w:val="11"/>
  </w:num>
  <w:num w:numId="33">
    <w:abstractNumId w:val="20"/>
  </w:num>
  <w:num w:numId="34">
    <w:abstractNumId w:val="47"/>
  </w:num>
  <w:num w:numId="35">
    <w:abstractNumId w:val="16"/>
  </w:num>
  <w:num w:numId="36">
    <w:abstractNumId w:val="15"/>
  </w:num>
  <w:num w:numId="37">
    <w:abstractNumId w:val="28"/>
  </w:num>
  <w:num w:numId="38">
    <w:abstractNumId w:val="3"/>
  </w:num>
  <w:num w:numId="39">
    <w:abstractNumId w:val="49"/>
  </w:num>
  <w:num w:numId="40">
    <w:abstractNumId w:val="27"/>
  </w:num>
  <w:num w:numId="41">
    <w:abstractNumId w:val="45"/>
  </w:num>
  <w:num w:numId="42">
    <w:abstractNumId w:val="22"/>
  </w:num>
  <w:num w:numId="43">
    <w:abstractNumId w:val="23"/>
  </w:num>
  <w:num w:numId="44">
    <w:abstractNumId w:val="43"/>
  </w:num>
  <w:num w:numId="45">
    <w:abstractNumId w:val="13"/>
  </w:num>
  <w:num w:numId="46">
    <w:abstractNumId w:val="46"/>
  </w:num>
  <w:num w:numId="4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30"/>
  </w:num>
  <w:num w:numId="50">
    <w:abstractNumId w:val="3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01051"/>
    <w:rsid w:val="000003F8"/>
    <w:rsid w:val="00002937"/>
    <w:rsid w:val="00005D36"/>
    <w:rsid w:val="00006AD1"/>
    <w:rsid w:val="00014754"/>
    <w:rsid w:val="00016C93"/>
    <w:rsid w:val="00017A37"/>
    <w:rsid w:val="000242F9"/>
    <w:rsid w:val="00024577"/>
    <w:rsid w:val="00024FA2"/>
    <w:rsid w:val="0002550A"/>
    <w:rsid w:val="000270A3"/>
    <w:rsid w:val="000322DE"/>
    <w:rsid w:val="000349BD"/>
    <w:rsid w:val="0003707E"/>
    <w:rsid w:val="00041ADD"/>
    <w:rsid w:val="000423B6"/>
    <w:rsid w:val="00042CA5"/>
    <w:rsid w:val="0004381E"/>
    <w:rsid w:val="000527BF"/>
    <w:rsid w:val="000547FF"/>
    <w:rsid w:val="000552B8"/>
    <w:rsid w:val="00057861"/>
    <w:rsid w:val="0006388F"/>
    <w:rsid w:val="00063934"/>
    <w:rsid w:val="00064A5A"/>
    <w:rsid w:val="00071CD1"/>
    <w:rsid w:val="0007223C"/>
    <w:rsid w:val="00073549"/>
    <w:rsid w:val="00074A06"/>
    <w:rsid w:val="00074CCF"/>
    <w:rsid w:val="000767CA"/>
    <w:rsid w:val="00077FC5"/>
    <w:rsid w:val="000921E9"/>
    <w:rsid w:val="0009772D"/>
    <w:rsid w:val="00097D05"/>
    <w:rsid w:val="000A3E5E"/>
    <w:rsid w:val="000A5FF4"/>
    <w:rsid w:val="000A603A"/>
    <w:rsid w:val="000A6D76"/>
    <w:rsid w:val="000B0DF7"/>
    <w:rsid w:val="000B2B9C"/>
    <w:rsid w:val="000B78F7"/>
    <w:rsid w:val="000B7953"/>
    <w:rsid w:val="000C46D5"/>
    <w:rsid w:val="000D2E3A"/>
    <w:rsid w:val="000D3466"/>
    <w:rsid w:val="000D4770"/>
    <w:rsid w:val="000D6499"/>
    <w:rsid w:val="000D6E83"/>
    <w:rsid w:val="000E0C02"/>
    <w:rsid w:val="000E277C"/>
    <w:rsid w:val="000E33FE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2B6"/>
    <w:rsid w:val="001033F3"/>
    <w:rsid w:val="001037AF"/>
    <w:rsid w:val="0010606C"/>
    <w:rsid w:val="001108FD"/>
    <w:rsid w:val="00112C5E"/>
    <w:rsid w:val="001143F6"/>
    <w:rsid w:val="001151B5"/>
    <w:rsid w:val="00116283"/>
    <w:rsid w:val="00116818"/>
    <w:rsid w:val="001217A7"/>
    <w:rsid w:val="00121E08"/>
    <w:rsid w:val="00123469"/>
    <w:rsid w:val="00125461"/>
    <w:rsid w:val="00125700"/>
    <w:rsid w:val="00127820"/>
    <w:rsid w:val="00143D46"/>
    <w:rsid w:val="00154A69"/>
    <w:rsid w:val="00161B49"/>
    <w:rsid w:val="00163D53"/>
    <w:rsid w:val="00165645"/>
    <w:rsid w:val="00174028"/>
    <w:rsid w:val="00174F99"/>
    <w:rsid w:val="00175DB7"/>
    <w:rsid w:val="00181F9A"/>
    <w:rsid w:val="00182541"/>
    <w:rsid w:val="00185B3C"/>
    <w:rsid w:val="001930DB"/>
    <w:rsid w:val="00195293"/>
    <w:rsid w:val="00195412"/>
    <w:rsid w:val="00196C42"/>
    <w:rsid w:val="00197BA8"/>
    <w:rsid w:val="001A42DE"/>
    <w:rsid w:val="001A4739"/>
    <w:rsid w:val="001A52F1"/>
    <w:rsid w:val="001A7D8F"/>
    <w:rsid w:val="001B04B1"/>
    <w:rsid w:val="001B3358"/>
    <w:rsid w:val="001B48A7"/>
    <w:rsid w:val="001B5DED"/>
    <w:rsid w:val="001B6717"/>
    <w:rsid w:val="001C1E42"/>
    <w:rsid w:val="001C24B5"/>
    <w:rsid w:val="001C2E3A"/>
    <w:rsid w:val="001D26C0"/>
    <w:rsid w:val="001D3F24"/>
    <w:rsid w:val="001D6034"/>
    <w:rsid w:val="001E097D"/>
    <w:rsid w:val="001E4AB3"/>
    <w:rsid w:val="001E4ACE"/>
    <w:rsid w:val="001E7897"/>
    <w:rsid w:val="001F78F8"/>
    <w:rsid w:val="00212C1E"/>
    <w:rsid w:val="00216343"/>
    <w:rsid w:val="00217CA4"/>
    <w:rsid w:val="00221256"/>
    <w:rsid w:val="00223153"/>
    <w:rsid w:val="00231F1F"/>
    <w:rsid w:val="00235C64"/>
    <w:rsid w:val="00241FE5"/>
    <w:rsid w:val="00243845"/>
    <w:rsid w:val="002510D4"/>
    <w:rsid w:val="0025474A"/>
    <w:rsid w:val="00255196"/>
    <w:rsid w:val="00255BEC"/>
    <w:rsid w:val="00257309"/>
    <w:rsid w:val="0026103C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2069"/>
    <w:rsid w:val="002A3920"/>
    <w:rsid w:val="002A4269"/>
    <w:rsid w:val="002A5D19"/>
    <w:rsid w:val="002B0494"/>
    <w:rsid w:val="002B0FA9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383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B1D"/>
    <w:rsid w:val="00331EF1"/>
    <w:rsid w:val="003321D7"/>
    <w:rsid w:val="00332218"/>
    <w:rsid w:val="00334554"/>
    <w:rsid w:val="00336580"/>
    <w:rsid w:val="00337815"/>
    <w:rsid w:val="003438B3"/>
    <w:rsid w:val="00343E19"/>
    <w:rsid w:val="0034444C"/>
    <w:rsid w:val="00346851"/>
    <w:rsid w:val="003563A2"/>
    <w:rsid w:val="003578E9"/>
    <w:rsid w:val="003603C6"/>
    <w:rsid w:val="00361874"/>
    <w:rsid w:val="00361DED"/>
    <w:rsid w:val="0037308B"/>
    <w:rsid w:val="00381204"/>
    <w:rsid w:val="00381879"/>
    <w:rsid w:val="003819FB"/>
    <w:rsid w:val="00384B2B"/>
    <w:rsid w:val="003872D9"/>
    <w:rsid w:val="003A40C3"/>
    <w:rsid w:val="003A5138"/>
    <w:rsid w:val="003A52CD"/>
    <w:rsid w:val="003B0EF9"/>
    <w:rsid w:val="003B23A0"/>
    <w:rsid w:val="003B5454"/>
    <w:rsid w:val="003C3AB9"/>
    <w:rsid w:val="003C48D0"/>
    <w:rsid w:val="003D2747"/>
    <w:rsid w:val="003D6C2A"/>
    <w:rsid w:val="003E38B4"/>
    <w:rsid w:val="003E4D92"/>
    <w:rsid w:val="003E6509"/>
    <w:rsid w:val="003E7BDE"/>
    <w:rsid w:val="003F06D1"/>
    <w:rsid w:val="003F19DC"/>
    <w:rsid w:val="003F4447"/>
    <w:rsid w:val="00401CDC"/>
    <w:rsid w:val="00403188"/>
    <w:rsid w:val="00403F57"/>
    <w:rsid w:val="0040427C"/>
    <w:rsid w:val="004052D7"/>
    <w:rsid w:val="00407922"/>
    <w:rsid w:val="0042204D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7E17"/>
    <w:rsid w:val="00451143"/>
    <w:rsid w:val="00451D59"/>
    <w:rsid w:val="00453C29"/>
    <w:rsid w:val="00455F5D"/>
    <w:rsid w:val="00460555"/>
    <w:rsid w:val="004605A2"/>
    <w:rsid w:val="004626CB"/>
    <w:rsid w:val="004638E4"/>
    <w:rsid w:val="00474760"/>
    <w:rsid w:val="00475DB8"/>
    <w:rsid w:val="0048390D"/>
    <w:rsid w:val="00490842"/>
    <w:rsid w:val="00492F66"/>
    <w:rsid w:val="00493CC9"/>
    <w:rsid w:val="004B0BD5"/>
    <w:rsid w:val="004B4C46"/>
    <w:rsid w:val="004B5554"/>
    <w:rsid w:val="004B75BD"/>
    <w:rsid w:val="004C1676"/>
    <w:rsid w:val="004C3EB4"/>
    <w:rsid w:val="004C4274"/>
    <w:rsid w:val="004D091F"/>
    <w:rsid w:val="004D4922"/>
    <w:rsid w:val="004D5BE4"/>
    <w:rsid w:val="004D7749"/>
    <w:rsid w:val="004E2B5D"/>
    <w:rsid w:val="004E339C"/>
    <w:rsid w:val="004E7130"/>
    <w:rsid w:val="004E745F"/>
    <w:rsid w:val="004E7F94"/>
    <w:rsid w:val="004F5583"/>
    <w:rsid w:val="004F5A0B"/>
    <w:rsid w:val="004F5D16"/>
    <w:rsid w:val="004F74A5"/>
    <w:rsid w:val="00506248"/>
    <w:rsid w:val="00507457"/>
    <w:rsid w:val="00507E0C"/>
    <w:rsid w:val="005109C6"/>
    <w:rsid w:val="00512865"/>
    <w:rsid w:val="0051300B"/>
    <w:rsid w:val="005131DB"/>
    <w:rsid w:val="005152E2"/>
    <w:rsid w:val="0052139E"/>
    <w:rsid w:val="00521423"/>
    <w:rsid w:val="00524A5C"/>
    <w:rsid w:val="00524B19"/>
    <w:rsid w:val="00526C56"/>
    <w:rsid w:val="00534621"/>
    <w:rsid w:val="00535329"/>
    <w:rsid w:val="00535BDD"/>
    <w:rsid w:val="00540A54"/>
    <w:rsid w:val="00545F4F"/>
    <w:rsid w:val="00553E0B"/>
    <w:rsid w:val="00555A26"/>
    <w:rsid w:val="005615CB"/>
    <w:rsid w:val="0056760F"/>
    <w:rsid w:val="00572EFB"/>
    <w:rsid w:val="00574773"/>
    <w:rsid w:val="005829A4"/>
    <w:rsid w:val="00582EF4"/>
    <w:rsid w:val="005832E3"/>
    <w:rsid w:val="0058763C"/>
    <w:rsid w:val="00587D3E"/>
    <w:rsid w:val="00587F8A"/>
    <w:rsid w:val="005942C7"/>
    <w:rsid w:val="00597A99"/>
    <w:rsid w:val="005A0687"/>
    <w:rsid w:val="005A4467"/>
    <w:rsid w:val="005C0DA4"/>
    <w:rsid w:val="005D0182"/>
    <w:rsid w:val="005D4196"/>
    <w:rsid w:val="005D6C94"/>
    <w:rsid w:val="005D7B8A"/>
    <w:rsid w:val="005E4152"/>
    <w:rsid w:val="005E4E96"/>
    <w:rsid w:val="005E5D28"/>
    <w:rsid w:val="005E6E7E"/>
    <w:rsid w:val="005F1384"/>
    <w:rsid w:val="005F4097"/>
    <w:rsid w:val="005F5BBF"/>
    <w:rsid w:val="005F5F2C"/>
    <w:rsid w:val="00604159"/>
    <w:rsid w:val="00605055"/>
    <w:rsid w:val="00607D47"/>
    <w:rsid w:val="006111B0"/>
    <w:rsid w:val="00612238"/>
    <w:rsid w:val="006140B5"/>
    <w:rsid w:val="006212CB"/>
    <w:rsid w:val="006248C0"/>
    <w:rsid w:val="00624A11"/>
    <w:rsid w:val="00626381"/>
    <w:rsid w:val="00633363"/>
    <w:rsid w:val="00633AED"/>
    <w:rsid w:val="00633C11"/>
    <w:rsid w:val="00634770"/>
    <w:rsid w:val="00637623"/>
    <w:rsid w:val="00637886"/>
    <w:rsid w:val="006415E4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E89"/>
    <w:rsid w:val="00667B32"/>
    <w:rsid w:val="00670B59"/>
    <w:rsid w:val="0068408D"/>
    <w:rsid w:val="00685CB9"/>
    <w:rsid w:val="00691EB6"/>
    <w:rsid w:val="00691EC3"/>
    <w:rsid w:val="0069549F"/>
    <w:rsid w:val="006A2656"/>
    <w:rsid w:val="006A37B8"/>
    <w:rsid w:val="006A5A5A"/>
    <w:rsid w:val="006B2B14"/>
    <w:rsid w:val="006B4763"/>
    <w:rsid w:val="006B5F00"/>
    <w:rsid w:val="006C06C2"/>
    <w:rsid w:val="006C2AC6"/>
    <w:rsid w:val="006C6599"/>
    <w:rsid w:val="006C6DF4"/>
    <w:rsid w:val="006C78D8"/>
    <w:rsid w:val="006C7D74"/>
    <w:rsid w:val="006D0534"/>
    <w:rsid w:val="006D228D"/>
    <w:rsid w:val="006D53C9"/>
    <w:rsid w:val="006D572A"/>
    <w:rsid w:val="006D5802"/>
    <w:rsid w:val="006D7BD0"/>
    <w:rsid w:val="006E0719"/>
    <w:rsid w:val="006E1D56"/>
    <w:rsid w:val="006E4B49"/>
    <w:rsid w:val="006E5805"/>
    <w:rsid w:val="006E6BF5"/>
    <w:rsid w:val="006F09B7"/>
    <w:rsid w:val="006F0C8C"/>
    <w:rsid w:val="007003EE"/>
    <w:rsid w:val="0070782A"/>
    <w:rsid w:val="00710A15"/>
    <w:rsid w:val="0071153C"/>
    <w:rsid w:val="007120D9"/>
    <w:rsid w:val="007151D7"/>
    <w:rsid w:val="00716E14"/>
    <w:rsid w:val="00721C53"/>
    <w:rsid w:val="007253CA"/>
    <w:rsid w:val="007276B1"/>
    <w:rsid w:val="00731E1E"/>
    <w:rsid w:val="0073716A"/>
    <w:rsid w:val="00737213"/>
    <w:rsid w:val="00737F9E"/>
    <w:rsid w:val="007424E3"/>
    <w:rsid w:val="0074643C"/>
    <w:rsid w:val="00746501"/>
    <w:rsid w:val="007477FF"/>
    <w:rsid w:val="00747815"/>
    <w:rsid w:val="007513D3"/>
    <w:rsid w:val="007515B0"/>
    <w:rsid w:val="00756F28"/>
    <w:rsid w:val="0076535D"/>
    <w:rsid w:val="00770D65"/>
    <w:rsid w:val="00775B6F"/>
    <w:rsid w:val="00776BA2"/>
    <w:rsid w:val="007776AB"/>
    <w:rsid w:val="007813A2"/>
    <w:rsid w:val="007817B6"/>
    <w:rsid w:val="007825EA"/>
    <w:rsid w:val="00783393"/>
    <w:rsid w:val="00783563"/>
    <w:rsid w:val="00787F4D"/>
    <w:rsid w:val="0079591E"/>
    <w:rsid w:val="00795AE1"/>
    <w:rsid w:val="007A55B8"/>
    <w:rsid w:val="007B273C"/>
    <w:rsid w:val="007B3A20"/>
    <w:rsid w:val="007C1339"/>
    <w:rsid w:val="007C1E3A"/>
    <w:rsid w:val="007C2AB0"/>
    <w:rsid w:val="007C5598"/>
    <w:rsid w:val="007D3ACA"/>
    <w:rsid w:val="007D73F9"/>
    <w:rsid w:val="007E0327"/>
    <w:rsid w:val="007E2411"/>
    <w:rsid w:val="007E296A"/>
    <w:rsid w:val="007F0B70"/>
    <w:rsid w:val="007F2E4E"/>
    <w:rsid w:val="00806378"/>
    <w:rsid w:val="008063CB"/>
    <w:rsid w:val="00811BE2"/>
    <w:rsid w:val="00816F1E"/>
    <w:rsid w:val="00822A98"/>
    <w:rsid w:val="00823438"/>
    <w:rsid w:val="00823C99"/>
    <w:rsid w:val="00825416"/>
    <w:rsid w:val="0083488A"/>
    <w:rsid w:val="00836188"/>
    <w:rsid w:val="00841F78"/>
    <w:rsid w:val="00841F95"/>
    <w:rsid w:val="0084287F"/>
    <w:rsid w:val="0084386D"/>
    <w:rsid w:val="00843C2C"/>
    <w:rsid w:val="00845F3F"/>
    <w:rsid w:val="00847A55"/>
    <w:rsid w:val="00854759"/>
    <w:rsid w:val="008548ED"/>
    <w:rsid w:val="00854FAF"/>
    <w:rsid w:val="0087147A"/>
    <w:rsid w:val="0087206B"/>
    <w:rsid w:val="0087223C"/>
    <w:rsid w:val="00872F14"/>
    <w:rsid w:val="00877198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1640"/>
    <w:rsid w:val="008D1A08"/>
    <w:rsid w:val="008D5C1C"/>
    <w:rsid w:val="008D73EB"/>
    <w:rsid w:val="008E3D6B"/>
    <w:rsid w:val="008E6318"/>
    <w:rsid w:val="008E6B3B"/>
    <w:rsid w:val="008E75E7"/>
    <w:rsid w:val="008F2AE5"/>
    <w:rsid w:val="008F2F74"/>
    <w:rsid w:val="008F4549"/>
    <w:rsid w:val="008F7132"/>
    <w:rsid w:val="00900A03"/>
    <w:rsid w:val="00905AB0"/>
    <w:rsid w:val="00907475"/>
    <w:rsid w:val="009106AE"/>
    <w:rsid w:val="00911F24"/>
    <w:rsid w:val="009144C3"/>
    <w:rsid w:val="00914543"/>
    <w:rsid w:val="00923D65"/>
    <w:rsid w:val="00924CF4"/>
    <w:rsid w:val="00925842"/>
    <w:rsid w:val="00930D96"/>
    <w:rsid w:val="00932F38"/>
    <w:rsid w:val="00934572"/>
    <w:rsid w:val="009417CD"/>
    <w:rsid w:val="00941979"/>
    <w:rsid w:val="0094448E"/>
    <w:rsid w:val="00945492"/>
    <w:rsid w:val="0095319A"/>
    <w:rsid w:val="00953A5D"/>
    <w:rsid w:val="00956BE3"/>
    <w:rsid w:val="009616C3"/>
    <w:rsid w:val="00962F05"/>
    <w:rsid w:val="00972A54"/>
    <w:rsid w:val="00973D01"/>
    <w:rsid w:val="00976C83"/>
    <w:rsid w:val="00983FE6"/>
    <w:rsid w:val="00993690"/>
    <w:rsid w:val="00993913"/>
    <w:rsid w:val="00996117"/>
    <w:rsid w:val="009A0D1D"/>
    <w:rsid w:val="009A3BAB"/>
    <w:rsid w:val="009A71EA"/>
    <w:rsid w:val="009B2315"/>
    <w:rsid w:val="009B7B83"/>
    <w:rsid w:val="009C1B6F"/>
    <w:rsid w:val="009C386F"/>
    <w:rsid w:val="009C3C9F"/>
    <w:rsid w:val="009C7D94"/>
    <w:rsid w:val="009D1AEF"/>
    <w:rsid w:val="009D67B3"/>
    <w:rsid w:val="009D7C19"/>
    <w:rsid w:val="009E36B8"/>
    <w:rsid w:val="009E5736"/>
    <w:rsid w:val="009F15CF"/>
    <w:rsid w:val="009F3335"/>
    <w:rsid w:val="009F3968"/>
    <w:rsid w:val="009F3F47"/>
    <w:rsid w:val="009F58F9"/>
    <w:rsid w:val="009F6FAD"/>
    <w:rsid w:val="00A04075"/>
    <w:rsid w:val="00A15773"/>
    <w:rsid w:val="00A21479"/>
    <w:rsid w:val="00A2270A"/>
    <w:rsid w:val="00A23EA5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4FA6"/>
    <w:rsid w:val="00A45E53"/>
    <w:rsid w:val="00A47ADC"/>
    <w:rsid w:val="00A47D9A"/>
    <w:rsid w:val="00A56563"/>
    <w:rsid w:val="00A5668B"/>
    <w:rsid w:val="00A6102C"/>
    <w:rsid w:val="00A63BD8"/>
    <w:rsid w:val="00A640CC"/>
    <w:rsid w:val="00A6718E"/>
    <w:rsid w:val="00A70913"/>
    <w:rsid w:val="00A7143D"/>
    <w:rsid w:val="00A73B23"/>
    <w:rsid w:val="00A7467E"/>
    <w:rsid w:val="00A74AB5"/>
    <w:rsid w:val="00A7519A"/>
    <w:rsid w:val="00A811D5"/>
    <w:rsid w:val="00A83608"/>
    <w:rsid w:val="00A8453C"/>
    <w:rsid w:val="00A908B0"/>
    <w:rsid w:val="00A946A0"/>
    <w:rsid w:val="00A95371"/>
    <w:rsid w:val="00A96E7D"/>
    <w:rsid w:val="00AA1765"/>
    <w:rsid w:val="00AA208B"/>
    <w:rsid w:val="00AA32D4"/>
    <w:rsid w:val="00AA6260"/>
    <w:rsid w:val="00AA6F37"/>
    <w:rsid w:val="00AA76F0"/>
    <w:rsid w:val="00AA7BAF"/>
    <w:rsid w:val="00AB022F"/>
    <w:rsid w:val="00AB2498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7AE2"/>
    <w:rsid w:val="00AF3AEF"/>
    <w:rsid w:val="00AF77F2"/>
    <w:rsid w:val="00B02FE5"/>
    <w:rsid w:val="00B0593E"/>
    <w:rsid w:val="00B12893"/>
    <w:rsid w:val="00B14A1C"/>
    <w:rsid w:val="00B14FBC"/>
    <w:rsid w:val="00B161FB"/>
    <w:rsid w:val="00B1744A"/>
    <w:rsid w:val="00B2021B"/>
    <w:rsid w:val="00B20F35"/>
    <w:rsid w:val="00B255AD"/>
    <w:rsid w:val="00B270C6"/>
    <w:rsid w:val="00B277FC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565C8"/>
    <w:rsid w:val="00B60CBB"/>
    <w:rsid w:val="00B61153"/>
    <w:rsid w:val="00B63BCF"/>
    <w:rsid w:val="00B677A2"/>
    <w:rsid w:val="00B703B4"/>
    <w:rsid w:val="00B70D15"/>
    <w:rsid w:val="00B71F6F"/>
    <w:rsid w:val="00B73CBD"/>
    <w:rsid w:val="00B74386"/>
    <w:rsid w:val="00B76221"/>
    <w:rsid w:val="00B83C64"/>
    <w:rsid w:val="00B84901"/>
    <w:rsid w:val="00B85B78"/>
    <w:rsid w:val="00B87622"/>
    <w:rsid w:val="00B90749"/>
    <w:rsid w:val="00B9487D"/>
    <w:rsid w:val="00B97A60"/>
    <w:rsid w:val="00BA20F5"/>
    <w:rsid w:val="00BA5E45"/>
    <w:rsid w:val="00BA77C3"/>
    <w:rsid w:val="00BB0497"/>
    <w:rsid w:val="00BB1A46"/>
    <w:rsid w:val="00BB3DB0"/>
    <w:rsid w:val="00BB4489"/>
    <w:rsid w:val="00BB5D86"/>
    <w:rsid w:val="00BB6001"/>
    <w:rsid w:val="00BB709C"/>
    <w:rsid w:val="00BB7B8D"/>
    <w:rsid w:val="00BC53B7"/>
    <w:rsid w:val="00BC77D3"/>
    <w:rsid w:val="00BD0041"/>
    <w:rsid w:val="00BD3819"/>
    <w:rsid w:val="00BD64C8"/>
    <w:rsid w:val="00BD658A"/>
    <w:rsid w:val="00BE3CFF"/>
    <w:rsid w:val="00BE68C9"/>
    <w:rsid w:val="00BE7E18"/>
    <w:rsid w:val="00BF1958"/>
    <w:rsid w:val="00BF3702"/>
    <w:rsid w:val="00BF7095"/>
    <w:rsid w:val="00BF7D4E"/>
    <w:rsid w:val="00C00C96"/>
    <w:rsid w:val="00C026D0"/>
    <w:rsid w:val="00C02B17"/>
    <w:rsid w:val="00C02F6A"/>
    <w:rsid w:val="00C03A3D"/>
    <w:rsid w:val="00C03C43"/>
    <w:rsid w:val="00C050E1"/>
    <w:rsid w:val="00C076EC"/>
    <w:rsid w:val="00C1030F"/>
    <w:rsid w:val="00C145F3"/>
    <w:rsid w:val="00C14F65"/>
    <w:rsid w:val="00C22F4A"/>
    <w:rsid w:val="00C242F9"/>
    <w:rsid w:val="00C250E5"/>
    <w:rsid w:val="00C32A04"/>
    <w:rsid w:val="00C37D60"/>
    <w:rsid w:val="00C42EA5"/>
    <w:rsid w:val="00C4637F"/>
    <w:rsid w:val="00C503CC"/>
    <w:rsid w:val="00C5310A"/>
    <w:rsid w:val="00C56364"/>
    <w:rsid w:val="00C5664F"/>
    <w:rsid w:val="00C56C73"/>
    <w:rsid w:val="00C63CA4"/>
    <w:rsid w:val="00C65E89"/>
    <w:rsid w:val="00C72265"/>
    <w:rsid w:val="00C824F1"/>
    <w:rsid w:val="00C83A0B"/>
    <w:rsid w:val="00C862FA"/>
    <w:rsid w:val="00C87995"/>
    <w:rsid w:val="00C95123"/>
    <w:rsid w:val="00C96815"/>
    <w:rsid w:val="00C96FBC"/>
    <w:rsid w:val="00C97159"/>
    <w:rsid w:val="00C9761D"/>
    <w:rsid w:val="00CA1731"/>
    <w:rsid w:val="00CA521D"/>
    <w:rsid w:val="00CB06D1"/>
    <w:rsid w:val="00CB375F"/>
    <w:rsid w:val="00CB66C5"/>
    <w:rsid w:val="00CC1214"/>
    <w:rsid w:val="00CC388E"/>
    <w:rsid w:val="00CC392D"/>
    <w:rsid w:val="00CC7ED0"/>
    <w:rsid w:val="00CD078E"/>
    <w:rsid w:val="00CD1817"/>
    <w:rsid w:val="00CD2144"/>
    <w:rsid w:val="00CD39B6"/>
    <w:rsid w:val="00CD78AE"/>
    <w:rsid w:val="00CE2F44"/>
    <w:rsid w:val="00CE309D"/>
    <w:rsid w:val="00CE36B6"/>
    <w:rsid w:val="00CE6252"/>
    <w:rsid w:val="00CE6A9F"/>
    <w:rsid w:val="00CF46E0"/>
    <w:rsid w:val="00CF4816"/>
    <w:rsid w:val="00CF54CA"/>
    <w:rsid w:val="00CF7DE1"/>
    <w:rsid w:val="00D00147"/>
    <w:rsid w:val="00D0060E"/>
    <w:rsid w:val="00D04EF2"/>
    <w:rsid w:val="00D15617"/>
    <w:rsid w:val="00D247A2"/>
    <w:rsid w:val="00D30970"/>
    <w:rsid w:val="00D31CC0"/>
    <w:rsid w:val="00D35B14"/>
    <w:rsid w:val="00D36DD8"/>
    <w:rsid w:val="00D371E3"/>
    <w:rsid w:val="00D37597"/>
    <w:rsid w:val="00D40DD1"/>
    <w:rsid w:val="00D42EA1"/>
    <w:rsid w:val="00D47EF7"/>
    <w:rsid w:val="00D501D7"/>
    <w:rsid w:val="00D548EB"/>
    <w:rsid w:val="00D55E15"/>
    <w:rsid w:val="00D62A2A"/>
    <w:rsid w:val="00D71F1F"/>
    <w:rsid w:val="00D7472D"/>
    <w:rsid w:val="00D74C40"/>
    <w:rsid w:val="00D75651"/>
    <w:rsid w:val="00D77EF4"/>
    <w:rsid w:val="00D82895"/>
    <w:rsid w:val="00D831E2"/>
    <w:rsid w:val="00D87AFE"/>
    <w:rsid w:val="00D91090"/>
    <w:rsid w:val="00D9635B"/>
    <w:rsid w:val="00D9704C"/>
    <w:rsid w:val="00D97D2E"/>
    <w:rsid w:val="00DA057D"/>
    <w:rsid w:val="00DA0831"/>
    <w:rsid w:val="00DA442B"/>
    <w:rsid w:val="00DB0838"/>
    <w:rsid w:val="00DB48B8"/>
    <w:rsid w:val="00DC1D7C"/>
    <w:rsid w:val="00DC352F"/>
    <w:rsid w:val="00DC3E27"/>
    <w:rsid w:val="00DC4220"/>
    <w:rsid w:val="00DC47C1"/>
    <w:rsid w:val="00DC7234"/>
    <w:rsid w:val="00DD107E"/>
    <w:rsid w:val="00DD24E4"/>
    <w:rsid w:val="00DE1E79"/>
    <w:rsid w:val="00DE1FED"/>
    <w:rsid w:val="00DE36F8"/>
    <w:rsid w:val="00DE5E38"/>
    <w:rsid w:val="00DF0F11"/>
    <w:rsid w:val="00DF1934"/>
    <w:rsid w:val="00DF7D98"/>
    <w:rsid w:val="00E00B49"/>
    <w:rsid w:val="00E01FB7"/>
    <w:rsid w:val="00E037F0"/>
    <w:rsid w:val="00E047F4"/>
    <w:rsid w:val="00E1259F"/>
    <w:rsid w:val="00E12C7D"/>
    <w:rsid w:val="00E21088"/>
    <w:rsid w:val="00E33555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1502"/>
    <w:rsid w:val="00E7743A"/>
    <w:rsid w:val="00E82A1A"/>
    <w:rsid w:val="00E85748"/>
    <w:rsid w:val="00E870E2"/>
    <w:rsid w:val="00E913CA"/>
    <w:rsid w:val="00E92C15"/>
    <w:rsid w:val="00E9305B"/>
    <w:rsid w:val="00E94E0C"/>
    <w:rsid w:val="00EA3B13"/>
    <w:rsid w:val="00EA405C"/>
    <w:rsid w:val="00EA5F72"/>
    <w:rsid w:val="00EA6E42"/>
    <w:rsid w:val="00EC448E"/>
    <w:rsid w:val="00EC4BA0"/>
    <w:rsid w:val="00EC5EC9"/>
    <w:rsid w:val="00EC6E40"/>
    <w:rsid w:val="00EE1045"/>
    <w:rsid w:val="00EE1D2F"/>
    <w:rsid w:val="00EE30CB"/>
    <w:rsid w:val="00EE6449"/>
    <w:rsid w:val="00EF0162"/>
    <w:rsid w:val="00EF2FE5"/>
    <w:rsid w:val="00EF54DE"/>
    <w:rsid w:val="00EF7464"/>
    <w:rsid w:val="00EF76C3"/>
    <w:rsid w:val="00F02339"/>
    <w:rsid w:val="00F025DB"/>
    <w:rsid w:val="00F02896"/>
    <w:rsid w:val="00F0639B"/>
    <w:rsid w:val="00F12647"/>
    <w:rsid w:val="00F16942"/>
    <w:rsid w:val="00F2178E"/>
    <w:rsid w:val="00F27F2F"/>
    <w:rsid w:val="00F3436F"/>
    <w:rsid w:val="00F41CA4"/>
    <w:rsid w:val="00F44BD5"/>
    <w:rsid w:val="00F45106"/>
    <w:rsid w:val="00F472BD"/>
    <w:rsid w:val="00F47F57"/>
    <w:rsid w:val="00F5140F"/>
    <w:rsid w:val="00F53954"/>
    <w:rsid w:val="00F5473C"/>
    <w:rsid w:val="00F5657B"/>
    <w:rsid w:val="00F60F31"/>
    <w:rsid w:val="00F650AA"/>
    <w:rsid w:val="00F65E11"/>
    <w:rsid w:val="00F65F2D"/>
    <w:rsid w:val="00F711C1"/>
    <w:rsid w:val="00F81E9C"/>
    <w:rsid w:val="00F90BF2"/>
    <w:rsid w:val="00F94C80"/>
    <w:rsid w:val="00F96E64"/>
    <w:rsid w:val="00F9750B"/>
    <w:rsid w:val="00FA2BD5"/>
    <w:rsid w:val="00FB05FA"/>
    <w:rsid w:val="00FB5913"/>
    <w:rsid w:val="00FC04DC"/>
    <w:rsid w:val="00FD65C1"/>
    <w:rsid w:val="00FD68DB"/>
    <w:rsid w:val="00FE0423"/>
    <w:rsid w:val="00FE0A92"/>
    <w:rsid w:val="00FE1A94"/>
    <w:rsid w:val="00FE21F3"/>
    <w:rsid w:val="00FE59A2"/>
    <w:rsid w:val="00FE6E74"/>
    <w:rsid w:val="00FF5A63"/>
    <w:rsid w:val="00FF5B42"/>
    <w:rsid w:val="00FF7801"/>
    <w:rsid w:val="0F5C0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Normal0">
    <w:name w:val="[Normal]"/>
    <w:rsid w:val="006E58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6E5805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6E5805"/>
  </w:style>
  <w:style w:type="character" w:customStyle="1" w:styleId="eop">
    <w:name w:val="eop"/>
    <w:basedOn w:val="DefaultParagraphFont"/>
    <w:rsid w:val="006E5805"/>
  </w:style>
  <w:style w:type="character" w:customStyle="1" w:styleId="a">
    <w:name w:val="Текст выноски Знак"/>
    <w:basedOn w:val="DefaultParagraphFont"/>
    <w:uiPriority w:val="99"/>
    <w:semiHidden/>
    <w:qFormat/>
    <w:rsid w:val="006E5805"/>
    <w:rPr>
      <w:rFonts w:ascii="Tahoma" w:eastAsia="Times New Roman" w:hAnsi="Tahoma" w:cs="Tahoma"/>
      <w:sz w:val="16"/>
      <w:szCs w:val="16"/>
      <w:lang w:val="en-GB"/>
    </w:rPr>
  </w:style>
  <w:style w:type="table" w:customStyle="1" w:styleId="GridTable1Light-Accent11">
    <w:name w:val="Grid Table 1 Light - Accent 11"/>
    <w:basedOn w:val="TableNormal"/>
    <w:uiPriority w:val="46"/>
    <w:rsid w:val="008438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rsid w:val="00B85B7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val="ka-G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7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1A92D-7FF2-43BF-BA62-B2969DB50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3CF985-3478-4713-A0C1-4E4F92298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8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mari</cp:lastModifiedBy>
  <cp:revision>134</cp:revision>
  <cp:lastPrinted>2016-02-10T14:27:00Z</cp:lastPrinted>
  <dcterms:created xsi:type="dcterms:W3CDTF">2016-08-02T10:13:00Z</dcterms:created>
  <dcterms:modified xsi:type="dcterms:W3CDTF">2021-03-15T11:45:00Z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